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8A22F2" w14:textId="77777777" w:rsidR="002E6A26" w:rsidRPr="002E6A26" w:rsidRDefault="002E6A26" w:rsidP="002E6A26">
      <w:pPr>
        <w:ind w:left="993"/>
        <w:jc w:val="both"/>
        <w:rPr>
          <w:rFonts w:ascii="Arial" w:hAnsi="Arial"/>
          <w:sz w:val="28"/>
          <w:szCs w:val="28"/>
        </w:rPr>
      </w:pPr>
      <w:r w:rsidRPr="002E6A26">
        <w:rPr>
          <w:rFonts w:ascii="Arial" w:hAnsi="Arial"/>
          <w:noProof/>
          <w:sz w:val="28"/>
          <w:szCs w:val="28"/>
        </w:rPr>
        <w:drawing>
          <wp:inline distT="0" distB="0" distL="0" distR="0" wp14:anchorId="33800A8E" wp14:editId="567AD4FC">
            <wp:extent cx="571500" cy="762000"/>
            <wp:effectExtent l="0" t="0" r="0" b="0"/>
            <wp:docPr id="3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6B829E" w14:textId="77777777" w:rsidR="002E6A26" w:rsidRPr="002E6A26" w:rsidRDefault="002E6A26" w:rsidP="002E6A26">
      <w:pPr>
        <w:ind w:hanging="567"/>
        <w:jc w:val="both"/>
        <w:rPr>
          <w:rFonts w:ascii="Arial" w:hAnsi="Arial"/>
          <w:b/>
        </w:rPr>
      </w:pPr>
      <w:r w:rsidRPr="002E6A26">
        <w:rPr>
          <w:rFonts w:ascii="Arial" w:hAnsi="Arial"/>
          <w:b/>
        </w:rPr>
        <w:t xml:space="preserve">          REPUBLIKA HRVATSKA</w:t>
      </w:r>
    </w:p>
    <w:p w14:paraId="6D7EC608" w14:textId="77777777" w:rsidR="002E6A26" w:rsidRPr="002E6A26" w:rsidRDefault="002E6A26" w:rsidP="002E6A26">
      <w:pPr>
        <w:ind w:left="-540"/>
        <w:rPr>
          <w:rFonts w:ascii="Arial" w:hAnsi="Arial"/>
          <w:b/>
          <w:sz w:val="22"/>
          <w:szCs w:val="22"/>
        </w:rPr>
      </w:pPr>
      <w:r w:rsidRPr="002E6A26">
        <w:rPr>
          <w:rFonts w:ascii="Arial" w:hAnsi="Arial"/>
          <w:b/>
          <w:sz w:val="22"/>
          <w:szCs w:val="22"/>
        </w:rPr>
        <w:t xml:space="preserve">    BRODSKO-POSAVSKA ŽUPANIJA</w:t>
      </w:r>
    </w:p>
    <w:p w14:paraId="7F7B2458" w14:textId="6246F03A" w:rsidR="005522FE" w:rsidRPr="002E6A26" w:rsidRDefault="002E6A26" w:rsidP="005522FE">
      <w:pPr>
        <w:pStyle w:val="Uvuenotijeloteksta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 xml:space="preserve">  </w:t>
      </w:r>
      <w:r w:rsidRPr="002E6A26">
        <w:rPr>
          <w:rFonts w:ascii="Arial" w:hAnsi="Arial" w:cs="Arial"/>
          <w:b/>
          <w:bCs/>
          <w:sz w:val="24"/>
        </w:rPr>
        <w:t xml:space="preserve">Ž U P A N </w:t>
      </w:r>
    </w:p>
    <w:p w14:paraId="26728C1E" w14:textId="6C94BFAF" w:rsidR="005522FE" w:rsidRPr="00CB69AA" w:rsidRDefault="00B9134C" w:rsidP="005522FE">
      <w:pPr>
        <w:pStyle w:val="Uvuenotijeloteksta"/>
        <w:rPr>
          <w:rFonts w:ascii="Times New Roman" w:hAnsi="Times New Roman"/>
          <w:b/>
          <w:sz w:val="22"/>
          <w:szCs w:val="22"/>
        </w:rPr>
      </w:pPr>
      <w:r w:rsidRPr="00CB69AA">
        <w:rPr>
          <w:rFonts w:ascii="Times New Roman" w:hAnsi="Times New Roman"/>
          <w:b/>
          <w:sz w:val="22"/>
          <w:szCs w:val="22"/>
        </w:rPr>
        <w:t xml:space="preserve"> </w:t>
      </w:r>
    </w:p>
    <w:p w14:paraId="32B82C37" w14:textId="4B6F5DE8" w:rsidR="005522FE" w:rsidRPr="008F7B96" w:rsidRDefault="005522FE" w:rsidP="005522FE">
      <w:pPr>
        <w:pStyle w:val="Uvuenotijeloteksta"/>
        <w:ind w:firstLine="0"/>
        <w:rPr>
          <w:rFonts w:ascii="Times New Roman" w:hAnsi="Times New Roman"/>
          <w:b/>
          <w:sz w:val="24"/>
        </w:rPr>
      </w:pPr>
      <w:r w:rsidRPr="008F7B96">
        <w:rPr>
          <w:rFonts w:ascii="Times New Roman" w:hAnsi="Times New Roman"/>
          <w:b/>
          <w:sz w:val="24"/>
        </w:rPr>
        <w:t>K</w:t>
      </w:r>
      <w:r w:rsidR="00B9134C" w:rsidRPr="008F7B96">
        <w:rPr>
          <w:rFonts w:ascii="Times New Roman" w:hAnsi="Times New Roman"/>
          <w:b/>
          <w:sz w:val="24"/>
        </w:rPr>
        <w:t>LASA</w:t>
      </w:r>
      <w:r w:rsidRPr="008F7B96">
        <w:rPr>
          <w:rFonts w:ascii="Times New Roman" w:hAnsi="Times New Roman"/>
          <w:b/>
          <w:sz w:val="24"/>
        </w:rPr>
        <w:t xml:space="preserve">: </w:t>
      </w:r>
      <w:r w:rsidR="0046479A" w:rsidRPr="0046479A">
        <w:rPr>
          <w:rFonts w:ascii="Times New Roman" w:hAnsi="Times New Roman"/>
          <w:bCs/>
          <w:sz w:val="24"/>
        </w:rPr>
        <w:t>400-01/25-01/</w:t>
      </w:r>
      <w:r w:rsidR="0046479A">
        <w:rPr>
          <w:rFonts w:ascii="Times New Roman" w:hAnsi="Times New Roman"/>
          <w:bCs/>
          <w:sz w:val="24"/>
        </w:rPr>
        <w:t>41</w:t>
      </w:r>
    </w:p>
    <w:p w14:paraId="35A3156E" w14:textId="27939008" w:rsidR="00982EE6" w:rsidRPr="008F7B96" w:rsidRDefault="005522FE" w:rsidP="005522FE">
      <w:pPr>
        <w:pStyle w:val="Uvuenotijeloteksta"/>
        <w:ind w:firstLine="0"/>
        <w:rPr>
          <w:rFonts w:ascii="Times New Roman" w:hAnsi="Times New Roman"/>
          <w:bCs/>
          <w:sz w:val="24"/>
        </w:rPr>
      </w:pPr>
      <w:r w:rsidRPr="008F7B96">
        <w:rPr>
          <w:rFonts w:ascii="Times New Roman" w:hAnsi="Times New Roman"/>
          <w:b/>
          <w:sz w:val="24"/>
        </w:rPr>
        <w:t>U</w:t>
      </w:r>
      <w:r w:rsidR="00B9134C" w:rsidRPr="008F7B96">
        <w:rPr>
          <w:rFonts w:ascii="Times New Roman" w:hAnsi="Times New Roman"/>
          <w:b/>
          <w:sz w:val="24"/>
        </w:rPr>
        <w:t>RBROJ</w:t>
      </w:r>
      <w:r w:rsidRPr="008F7B96">
        <w:rPr>
          <w:rFonts w:ascii="Times New Roman" w:hAnsi="Times New Roman"/>
          <w:b/>
          <w:sz w:val="24"/>
        </w:rPr>
        <w:t xml:space="preserve">: </w:t>
      </w:r>
      <w:r w:rsidR="008F7B96" w:rsidRPr="008F7B96">
        <w:rPr>
          <w:rFonts w:ascii="Times New Roman" w:hAnsi="Times New Roman"/>
          <w:bCs/>
          <w:sz w:val="24"/>
        </w:rPr>
        <w:t>2178-09/1-25-1</w:t>
      </w:r>
    </w:p>
    <w:p w14:paraId="3C8AD36D" w14:textId="1D9E760A" w:rsidR="005522FE" w:rsidRPr="008F7B96" w:rsidRDefault="005522FE" w:rsidP="005522FE">
      <w:pPr>
        <w:pStyle w:val="Uvuenotijeloteksta"/>
        <w:ind w:firstLine="0"/>
        <w:rPr>
          <w:rFonts w:ascii="Times New Roman" w:hAnsi="Times New Roman"/>
          <w:sz w:val="24"/>
        </w:rPr>
      </w:pPr>
      <w:r w:rsidRPr="008F7B96">
        <w:rPr>
          <w:rFonts w:ascii="Times New Roman" w:hAnsi="Times New Roman"/>
          <w:bCs/>
          <w:sz w:val="24"/>
        </w:rPr>
        <w:t xml:space="preserve">Slavonski  Brod, </w:t>
      </w:r>
      <w:r w:rsidR="008F7B96" w:rsidRPr="008F7B96">
        <w:rPr>
          <w:rFonts w:ascii="Times New Roman" w:hAnsi="Times New Roman"/>
          <w:bCs/>
          <w:sz w:val="24"/>
        </w:rPr>
        <w:t>3. listopada 2025.</w:t>
      </w:r>
      <w:r w:rsidR="00051338" w:rsidRPr="008F7B96">
        <w:rPr>
          <w:rFonts w:ascii="Times New Roman" w:hAnsi="Times New Roman"/>
          <w:bCs/>
          <w:sz w:val="24"/>
        </w:rPr>
        <w:t xml:space="preserve">              </w:t>
      </w:r>
    </w:p>
    <w:p w14:paraId="3BA6AD50" w14:textId="77777777" w:rsidR="005522FE" w:rsidRPr="008F7B96" w:rsidRDefault="005522FE" w:rsidP="00552B82">
      <w:pPr>
        <w:pStyle w:val="Uvuenotijeloteksta"/>
        <w:rPr>
          <w:rFonts w:ascii="Times New Roman" w:hAnsi="Times New Roman"/>
          <w:sz w:val="24"/>
        </w:rPr>
      </w:pPr>
    </w:p>
    <w:p w14:paraId="2E86E12A" w14:textId="1D5473F1" w:rsidR="00552B82" w:rsidRPr="008F7B96" w:rsidRDefault="00552B82" w:rsidP="00CB69AA">
      <w:pPr>
        <w:pStyle w:val="Uvuenotijeloteksta"/>
        <w:spacing w:after="240"/>
        <w:rPr>
          <w:rFonts w:ascii="Times New Roman" w:hAnsi="Times New Roman"/>
          <w:sz w:val="24"/>
        </w:rPr>
      </w:pPr>
      <w:r w:rsidRPr="008F7B96">
        <w:rPr>
          <w:rFonts w:ascii="Times New Roman" w:hAnsi="Times New Roman"/>
          <w:sz w:val="24"/>
        </w:rPr>
        <w:t>Na temelju članka 9. stavka 2. Zakona o plaćama u lokalnoj i područnoj (regionalnoj) samoupravi („Narodne novine“, broj 28/10, 10/23) i članka 28. stavak 2. Pravilnika o radu u upravnim tijelima Brodsko-posavske županije („Službeni vjesnik Brodsko-posavske županije“, broj 38/22</w:t>
      </w:r>
      <w:r w:rsidR="001318C6" w:rsidRPr="008F7B96">
        <w:rPr>
          <w:rFonts w:ascii="Times New Roman" w:hAnsi="Times New Roman"/>
          <w:sz w:val="24"/>
        </w:rPr>
        <w:t>,</w:t>
      </w:r>
      <w:r w:rsidR="00EF15D1">
        <w:rPr>
          <w:rFonts w:ascii="Times New Roman" w:hAnsi="Times New Roman"/>
          <w:sz w:val="24"/>
        </w:rPr>
        <w:t xml:space="preserve"> </w:t>
      </w:r>
      <w:r w:rsidR="001318C6" w:rsidRPr="008F7B96">
        <w:rPr>
          <w:rFonts w:ascii="Times New Roman" w:hAnsi="Times New Roman"/>
          <w:sz w:val="24"/>
        </w:rPr>
        <w:t>3/23,</w:t>
      </w:r>
      <w:r w:rsidR="009968C5" w:rsidRPr="008F7B96">
        <w:rPr>
          <w:rFonts w:ascii="Times New Roman" w:hAnsi="Times New Roman"/>
          <w:sz w:val="24"/>
        </w:rPr>
        <w:t xml:space="preserve"> </w:t>
      </w:r>
      <w:r w:rsidR="001318C6" w:rsidRPr="008F7B96">
        <w:rPr>
          <w:rFonts w:ascii="Times New Roman" w:hAnsi="Times New Roman"/>
          <w:sz w:val="24"/>
        </w:rPr>
        <w:t>9/23,</w:t>
      </w:r>
      <w:r w:rsidR="00EF15D1">
        <w:rPr>
          <w:rFonts w:ascii="Times New Roman" w:hAnsi="Times New Roman"/>
          <w:sz w:val="24"/>
        </w:rPr>
        <w:t xml:space="preserve"> </w:t>
      </w:r>
      <w:r w:rsidR="009E41F8" w:rsidRPr="008F7B96">
        <w:rPr>
          <w:rFonts w:ascii="Times New Roman" w:hAnsi="Times New Roman"/>
          <w:sz w:val="24"/>
        </w:rPr>
        <w:t>24</w:t>
      </w:r>
      <w:r w:rsidR="001318C6" w:rsidRPr="008F7B96">
        <w:rPr>
          <w:rFonts w:ascii="Times New Roman" w:hAnsi="Times New Roman"/>
          <w:sz w:val="24"/>
        </w:rPr>
        <w:t>/24,</w:t>
      </w:r>
      <w:r w:rsidR="00EF15D1">
        <w:rPr>
          <w:rFonts w:ascii="Times New Roman" w:hAnsi="Times New Roman"/>
          <w:sz w:val="24"/>
        </w:rPr>
        <w:t xml:space="preserve"> </w:t>
      </w:r>
      <w:r w:rsidR="009E41F8" w:rsidRPr="008F7B96">
        <w:rPr>
          <w:rFonts w:ascii="Times New Roman" w:hAnsi="Times New Roman"/>
          <w:sz w:val="24"/>
        </w:rPr>
        <w:t>26</w:t>
      </w:r>
      <w:r w:rsidR="001318C6" w:rsidRPr="008F7B96">
        <w:rPr>
          <w:rFonts w:ascii="Times New Roman" w:hAnsi="Times New Roman"/>
          <w:sz w:val="24"/>
        </w:rPr>
        <w:t>/24</w:t>
      </w:r>
      <w:r w:rsidR="009E41F8" w:rsidRPr="008F7B96">
        <w:rPr>
          <w:rFonts w:ascii="Times New Roman" w:hAnsi="Times New Roman"/>
          <w:sz w:val="24"/>
        </w:rPr>
        <w:t>,</w:t>
      </w:r>
      <w:r w:rsidR="00EF15D1">
        <w:rPr>
          <w:rFonts w:ascii="Times New Roman" w:hAnsi="Times New Roman"/>
          <w:sz w:val="24"/>
        </w:rPr>
        <w:t xml:space="preserve"> </w:t>
      </w:r>
      <w:r w:rsidR="009E41F8" w:rsidRPr="008F7B96">
        <w:rPr>
          <w:rFonts w:ascii="Times New Roman" w:hAnsi="Times New Roman"/>
          <w:sz w:val="24"/>
        </w:rPr>
        <w:t>18/25</w:t>
      </w:r>
      <w:r w:rsidRPr="008F7B96">
        <w:rPr>
          <w:rFonts w:ascii="Times New Roman" w:hAnsi="Times New Roman"/>
          <w:sz w:val="24"/>
        </w:rPr>
        <w:t xml:space="preserve">), župan Brodsko-posavske županije donio je   </w:t>
      </w:r>
    </w:p>
    <w:p w14:paraId="43614C6F" w14:textId="066D7CA5" w:rsidR="00552B82" w:rsidRDefault="00552B82" w:rsidP="00552B82">
      <w:pPr>
        <w:pStyle w:val="Naslov1"/>
        <w:rPr>
          <w:rFonts w:ascii="Times New Roman" w:hAnsi="Times New Roman"/>
          <w:sz w:val="24"/>
          <w:szCs w:val="24"/>
        </w:rPr>
      </w:pPr>
      <w:r w:rsidRPr="008F7B96">
        <w:rPr>
          <w:rFonts w:ascii="Times New Roman" w:hAnsi="Times New Roman"/>
          <w:sz w:val="24"/>
          <w:szCs w:val="24"/>
        </w:rPr>
        <w:t>O D L U K</w:t>
      </w:r>
      <w:r w:rsidR="00B9134C" w:rsidRPr="008F7B96">
        <w:rPr>
          <w:rFonts w:ascii="Times New Roman" w:hAnsi="Times New Roman"/>
          <w:sz w:val="24"/>
          <w:szCs w:val="24"/>
        </w:rPr>
        <w:t xml:space="preserve"> </w:t>
      </w:r>
      <w:r w:rsidRPr="008F7B96">
        <w:rPr>
          <w:rFonts w:ascii="Times New Roman" w:hAnsi="Times New Roman"/>
          <w:sz w:val="24"/>
          <w:szCs w:val="24"/>
        </w:rPr>
        <w:t xml:space="preserve">U </w:t>
      </w:r>
    </w:p>
    <w:p w14:paraId="201DC098" w14:textId="77777777" w:rsidR="00A45385" w:rsidRPr="00A45385" w:rsidRDefault="00A45385" w:rsidP="00A45385"/>
    <w:p w14:paraId="0E1551A4" w14:textId="77777777" w:rsidR="0099703E" w:rsidRDefault="00552B82" w:rsidP="00552B82">
      <w:pPr>
        <w:pStyle w:val="Tijeloteksta"/>
        <w:rPr>
          <w:sz w:val="24"/>
          <w:szCs w:val="24"/>
        </w:rPr>
      </w:pPr>
      <w:r w:rsidRPr="008F7B96">
        <w:rPr>
          <w:sz w:val="24"/>
          <w:szCs w:val="24"/>
        </w:rPr>
        <w:t xml:space="preserve">o visini osnovice za obračun plaće službenika i namještenika u upravnim tijelima </w:t>
      </w:r>
    </w:p>
    <w:p w14:paraId="06BE26EE" w14:textId="0885BFA2" w:rsidR="00552B82" w:rsidRPr="008F7B96" w:rsidRDefault="00552B82" w:rsidP="00552B82">
      <w:pPr>
        <w:pStyle w:val="Tijeloteksta"/>
        <w:rPr>
          <w:sz w:val="24"/>
          <w:szCs w:val="24"/>
        </w:rPr>
      </w:pPr>
      <w:r w:rsidRPr="008F7B96">
        <w:rPr>
          <w:sz w:val="24"/>
          <w:szCs w:val="24"/>
        </w:rPr>
        <w:t>Brodsko-posavske županije</w:t>
      </w:r>
    </w:p>
    <w:p w14:paraId="47E81B74" w14:textId="77777777" w:rsidR="00552B82" w:rsidRPr="008F7B96" w:rsidRDefault="00552B82" w:rsidP="00552B82">
      <w:r w:rsidRPr="008F7B96">
        <w:t xml:space="preserve">  </w:t>
      </w:r>
    </w:p>
    <w:p w14:paraId="671C3C5D" w14:textId="77777777" w:rsidR="00552B82" w:rsidRPr="008F7B96" w:rsidRDefault="00552B82" w:rsidP="00552B82">
      <w:pPr>
        <w:pStyle w:val="Tijeloteksta"/>
        <w:rPr>
          <w:bCs/>
          <w:sz w:val="24"/>
          <w:szCs w:val="24"/>
        </w:rPr>
      </w:pPr>
      <w:r w:rsidRPr="008F7B96">
        <w:rPr>
          <w:bCs/>
          <w:sz w:val="24"/>
          <w:szCs w:val="24"/>
        </w:rPr>
        <w:t>Članak 1.</w:t>
      </w:r>
    </w:p>
    <w:p w14:paraId="4144AAAE" w14:textId="77777777" w:rsidR="00552B82" w:rsidRPr="008F7B96" w:rsidRDefault="00552B82" w:rsidP="00552B82">
      <w:pPr>
        <w:pStyle w:val="Tijeloteksta"/>
        <w:rPr>
          <w:bCs/>
          <w:sz w:val="24"/>
          <w:szCs w:val="24"/>
        </w:rPr>
      </w:pPr>
    </w:p>
    <w:p w14:paraId="0254A876" w14:textId="767BCD21" w:rsidR="00552B82" w:rsidRPr="008F7B96" w:rsidRDefault="00552B82" w:rsidP="00B9134C">
      <w:pPr>
        <w:pStyle w:val="Tijeloteksta2"/>
        <w:ind w:firstLine="720"/>
        <w:jc w:val="both"/>
        <w:rPr>
          <w:rFonts w:ascii="Times New Roman" w:hAnsi="Times New Roman"/>
          <w:sz w:val="24"/>
        </w:rPr>
      </w:pPr>
      <w:r w:rsidRPr="008F7B96">
        <w:rPr>
          <w:rFonts w:ascii="Times New Roman" w:hAnsi="Times New Roman"/>
          <w:sz w:val="24"/>
        </w:rPr>
        <w:t>Osnovica za izračun plaće službenika i namještenika u upravnim tijelima Brodsko-posavske županije ut</w:t>
      </w:r>
      <w:r w:rsidR="005522FE" w:rsidRPr="008F7B96">
        <w:rPr>
          <w:rFonts w:ascii="Times New Roman" w:hAnsi="Times New Roman"/>
          <w:sz w:val="24"/>
        </w:rPr>
        <w:t>vr</w:t>
      </w:r>
      <w:r w:rsidRPr="008F7B96">
        <w:rPr>
          <w:rFonts w:ascii="Times New Roman" w:hAnsi="Times New Roman"/>
          <w:sz w:val="24"/>
        </w:rPr>
        <w:t xml:space="preserve">đuje se u visini od </w:t>
      </w:r>
      <w:r w:rsidR="000B0023" w:rsidRPr="008F7B96">
        <w:rPr>
          <w:rFonts w:ascii="Times New Roman" w:hAnsi="Times New Roman"/>
          <w:sz w:val="24"/>
        </w:rPr>
        <w:t>80</w:t>
      </w:r>
      <w:r w:rsidR="00CE3484" w:rsidRPr="008F7B96">
        <w:rPr>
          <w:rFonts w:ascii="Times New Roman" w:hAnsi="Times New Roman"/>
          <w:sz w:val="24"/>
        </w:rPr>
        <w:t>8</w:t>
      </w:r>
      <w:r w:rsidR="00182533" w:rsidRPr="008F7B96">
        <w:rPr>
          <w:rFonts w:ascii="Times New Roman" w:hAnsi="Times New Roman"/>
          <w:sz w:val="24"/>
        </w:rPr>
        <w:t>,</w:t>
      </w:r>
      <w:r w:rsidR="000B0023" w:rsidRPr="008F7B96">
        <w:rPr>
          <w:rFonts w:ascii="Times New Roman" w:hAnsi="Times New Roman"/>
          <w:sz w:val="24"/>
        </w:rPr>
        <w:t>4</w:t>
      </w:r>
      <w:r w:rsidR="00673ADC" w:rsidRPr="008F7B96">
        <w:rPr>
          <w:rFonts w:ascii="Times New Roman" w:hAnsi="Times New Roman"/>
          <w:sz w:val="24"/>
        </w:rPr>
        <w:t>8</w:t>
      </w:r>
      <w:r w:rsidRPr="008F7B96">
        <w:rPr>
          <w:rFonts w:ascii="Times New Roman" w:hAnsi="Times New Roman"/>
          <w:sz w:val="24"/>
        </w:rPr>
        <w:t xml:space="preserve"> EUR-a</w:t>
      </w:r>
      <w:r w:rsidR="00182533" w:rsidRPr="008F7B96">
        <w:rPr>
          <w:rFonts w:ascii="Times New Roman" w:hAnsi="Times New Roman"/>
          <w:sz w:val="24"/>
        </w:rPr>
        <w:t>.</w:t>
      </w:r>
    </w:p>
    <w:p w14:paraId="04CF62C7" w14:textId="77777777" w:rsidR="00552B82" w:rsidRPr="008F7B96" w:rsidRDefault="00552B82" w:rsidP="00552B82">
      <w:pPr>
        <w:pStyle w:val="Tijeloteksta"/>
        <w:rPr>
          <w:sz w:val="24"/>
          <w:szCs w:val="24"/>
        </w:rPr>
      </w:pPr>
    </w:p>
    <w:p w14:paraId="230D30B5" w14:textId="77777777" w:rsidR="00552B82" w:rsidRPr="008F7B96" w:rsidRDefault="00552B82" w:rsidP="00552B82">
      <w:pPr>
        <w:pStyle w:val="Tijeloteksta"/>
        <w:rPr>
          <w:bCs/>
          <w:sz w:val="24"/>
          <w:szCs w:val="24"/>
        </w:rPr>
      </w:pPr>
      <w:r w:rsidRPr="008F7B96">
        <w:rPr>
          <w:sz w:val="24"/>
          <w:szCs w:val="24"/>
        </w:rPr>
        <w:t xml:space="preserve"> </w:t>
      </w:r>
      <w:r w:rsidRPr="008F7B96">
        <w:rPr>
          <w:bCs/>
          <w:sz w:val="24"/>
          <w:szCs w:val="24"/>
        </w:rPr>
        <w:t>Članak 2.</w:t>
      </w:r>
    </w:p>
    <w:p w14:paraId="4C125401" w14:textId="77777777" w:rsidR="00552B82" w:rsidRPr="008F7B96" w:rsidRDefault="00552B82" w:rsidP="00552B82">
      <w:pPr>
        <w:pStyle w:val="Tijeloteksta"/>
        <w:rPr>
          <w:bCs/>
          <w:sz w:val="24"/>
          <w:szCs w:val="24"/>
        </w:rPr>
      </w:pPr>
    </w:p>
    <w:p w14:paraId="762D8729" w14:textId="7BB75F62" w:rsidR="00552B82" w:rsidRPr="008F7B96" w:rsidRDefault="005522FE" w:rsidP="00B9134C">
      <w:pPr>
        <w:pStyle w:val="Tijeloteksta2"/>
        <w:ind w:firstLine="720"/>
        <w:jc w:val="both"/>
        <w:rPr>
          <w:rFonts w:ascii="Times New Roman" w:hAnsi="Times New Roman"/>
          <w:sz w:val="24"/>
        </w:rPr>
      </w:pPr>
      <w:r w:rsidRPr="008F7B96">
        <w:rPr>
          <w:rFonts w:ascii="Times New Roman" w:hAnsi="Times New Roman"/>
          <w:sz w:val="24"/>
        </w:rPr>
        <w:t>Stupanjem na snagu ove Odluke prestaje vrijediti Odluka o visini osnovice za obračun plaće službenika i namještenika u upravnim tijelima Brodsko-posavske županije („Službeni vjesnik Brodsko-posavske županije</w:t>
      </w:r>
      <w:r w:rsidR="00BE1482" w:rsidRPr="008F7B96">
        <w:rPr>
          <w:rFonts w:ascii="Times New Roman" w:hAnsi="Times New Roman"/>
          <w:sz w:val="24"/>
        </w:rPr>
        <w:t>“</w:t>
      </w:r>
      <w:r w:rsidRPr="008F7B96">
        <w:rPr>
          <w:rFonts w:ascii="Times New Roman" w:hAnsi="Times New Roman"/>
          <w:sz w:val="24"/>
        </w:rPr>
        <w:t xml:space="preserve">, broj </w:t>
      </w:r>
      <w:r w:rsidR="001318C6" w:rsidRPr="008F7B96">
        <w:rPr>
          <w:rFonts w:ascii="Times New Roman" w:hAnsi="Times New Roman"/>
          <w:sz w:val="24"/>
        </w:rPr>
        <w:t>4</w:t>
      </w:r>
      <w:r w:rsidR="00CE3484" w:rsidRPr="008F7B96">
        <w:rPr>
          <w:rFonts w:ascii="Times New Roman" w:hAnsi="Times New Roman"/>
          <w:sz w:val="24"/>
        </w:rPr>
        <w:t>1</w:t>
      </w:r>
      <w:r w:rsidRPr="008F7B96">
        <w:rPr>
          <w:rFonts w:ascii="Times New Roman" w:hAnsi="Times New Roman"/>
          <w:sz w:val="24"/>
        </w:rPr>
        <w:t>/</w:t>
      </w:r>
      <w:r w:rsidR="001318C6" w:rsidRPr="008F7B96">
        <w:rPr>
          <w:rFonts w:ascii="Times New Roman" w:hAnsi="Times New Roman"/>
          <w:sz w:val="24"/>
        </w:rPr>
        <w:t>24</w:t>
      </w:r>
      <w:r w:rsidRPr="008F7B96">
        <w:rPr>
          <w:rFonts w:ascii="Times New Roman" w:hAnsi="Times New Roman"/>
          <w:sz w:val="24"/>
        </w:rPr>
        <w:t>)</w:t>
      </w:r>
      <w:r w:rsidR="00552B82" w:rsidRPr="008F7B96">
        <w:rPr>
          <w:rFonts w:ascii="Times New Roman" w:hAnsi="Times New Roman"/>
          <w:sz w:val="24"/>
        </w:rPr>
        <w:t>.</w:t>
      </w:r>
    </w:p>
    <w:p w14:paraId="4BA71B7E" w14:textId="77777777" w:rsidR="00552B82" w:rsidRPr="008F7B96" w:rsidRDefault="00552B82" w:rsidP="00552B82">
      <w:pPr>
        <w:pStyle w:val="Tijeloteksta2"/>
        <w:jc w:val="both"/>
        <w:rPr>
          <w:rFonts w:ascii="Times New Roman" w:hAnsi="Times New Roman"/>
          <w:sz w:val="24"/>
        </w:rPr>
      </w:pPr>
    </w:p>
    <w:p w14:paraId="64D68451" w14:textId="77777777" w:rsidR="00552B82" w:rsidRPr="008F7B96" w:rsidRDefault="00552B82" w:rsidP="00552B82">
      <w:pPr>
        <w:pStyle w:val="Tijeloteksta"/>
        <w:rPr>
          <w:bCs/>
          <w:sz w:val="24"/>
          <w:szCs w:val="24"/>
        </w:rPr>
      </w:pPr>
    </w:p>
    <w:p w14:paraId="149F0593" w14:textId="77777777" w:rsidR="00552B82" w:rsidRPr="008F7B96" w:rsidRDefault="00552B82" w:rsidP="00552B82">
      <w:pPr>
        <w:pStyle w:val="Tijeloteksta"/>
        <w:rPr>
          <w:bCs/>
          <w:sz w:val="24"/>
          <w:szCs w:val="24"/>
        </w:rPr>
      </w:pPr>
      <w:r w:rsidRPr="008F7B96">
        <w:rPr>
          <w:bCs/>
          <w:sz w:val="24"/>
          <w:szCs w:val="24"/>
        </w:rPr>
        <w:t>Članak 3.</w:t>
      </w:r>
    </w:p>
    <w:p w14:paraId="33A58C54" w14:textId="77777777" w:rsidR="00552B82" w:rsidRPr="008F7B96" w:rsidRDefault="00552B82" w:rsidP="00552B82">
      <w:pPr>
        <w:pStyle w:val="Tijeloteksta"/>
        <w:rPr>
          <w:bCs/>
          <w:sz w:val="24"/>
          <w:szCs w:val="24"/>
        </w:rPr>
      </w:pPr>
    </w:p>
    <w:p w14:paraId="710547A2" w14:textId="4EC92FB2" w:rsidR="00552B82" w:rsidRDefault="00C411B8" w:rsidP="00B9134C">
      <w:pPr>
        <w:pStyle w:val="Tijeloteksta"/>
        <w:ind w:firstLine="720"/>
        <w:jc w:val="both"/>
        <w:rPr>
          <w:b w:val="0"/>
          <w:sz w:val="24"/>
          <w:szCs w:val="24"/>
        </w:rPr>
      </w:pPr>
      <w:r w:rsidRPr="008F7B96">
        <w:rPr>
          <w:b w:val="0"/>
          <w:sz w:val="24"/>
          <w:szCs w:val="24"/>
        </w:rPr>
        <w:t xml:space="preserve">Ova Odluka </w:t>
      </w:r>
      <w:r w:rsidR="00182533" w:rsidRPr="008F7B96">
        <w:rPr>
          <w:b w:val="0"/>
          <w:sz w:val="24"/>
          <w:szCs w:val="24"/>
        </w:rPr>
        <w:t xml:space="preserve">stupa na snagu </w:t>
      </w:r>
      <w:r w:rsidR="0070081B" w:rsidRPr="008F7B96">
        <w:rPr>
          <w:b w:val="0"/>
          <w:sz w:val="24"/>
          <w:szCs w:val="24"/>
        </w:rPr>
        <w:t>prvog</w:t>
      </w:r>
      <w:r w:rsidR="00182533" w:rsidRPr="008F7B96">
        <w:rPr>
          <w:b w:val="0"/>
          <w:sz w:val="24"/>
          <w:szCs w:val="24"/>
        </w:rPr>
        <w:t xml:space="preserve"> dana od dana objave u </w:t>
      </w:r>
      <w:r w:rsidRPr="008F7B96">
        <w:rPr>
          <w:b w:val="0"/>
          <w:sz w:val="24"/>
          <w:szCs w:val="24"/>
        </w:rPr>
        <w:t>„Službenom vjesniku Brodsko-posavske županije“.</w:t>
      </w:r>
    </w:p>
    <w:p w14:paraId="7732B577" w14:textId="77777777" w:rsidR="009A2612" w:rsidRPr="008F7B96" w:rsidRDefault="009A2612" w:rsidP="00B9134C">
      <w:pPr>
        <w:pStyle w:val="Tijeloteksta"/>
        <w:ind w:firstLine="720"/>
        <w:jc w:val="both"/>
        <w:rPr>
          <w:b w:val="0"/>
          <w:sz w:val="24"/>
          <w:szCs w:val="24"/>
        </w:rPr>
      </w:pPr>
    </w:p>
    <w:p w14:paraId="7299F8E0" w14:textId="77777777" w:rsidR="00552B82" w:rsidRPr="008F7B96" w:rsidRDefault="00552B82" w:rsidP="00552B82">
      <w:pPr>
        <w:pStyle w:val="Tijeloteksta"/>
        <w:jc w:val="both"/>
        <w:rPr>
          <w:b w:val="0"/>
          <w:sz w:val="24"/>
          <w:szCs w:val="24"/>
        </w:rPr>
      </w:pPr>
    </w:p>
    <w:p w14:paraId="3A26A39B" w14:textId="5B397793" w:rsidR="00552B82" w:rsidRPr="008F7B96" w:rsidRDefault="00552B82" w:rsidP="00552B82">
      <w:pPr>
        <w:pStyle w:val="Tijeloteksta2"/>
        <w:rPr>
          <w:rFonts w:ascii="Times New Roman" w:hAnsi="Times New Roman"/>
          <w:b/>
          <w:sz w:val="24"/>
        </w:rPr>
      </w:pPr>
      <w:r w:rsidRPr="008F7B96">
        <w:rPr>
          <w:rFonts w:ascii="Times New Roman" w:hAnsi="Times New Roman"/>
          <w:b/>
          <w:sz w:val="24"/>
        </w:rPr>
        <w:t xml:space="preserve">                                      </w:t>
      </w:r>
      <w:r w:rsidR="005522FE" w:rsidRPr="008F7B96">
        <w:rPr>
          <w:rFonts w:ascii="Times New Roman" w:hAnsi="Times New Roman"/>
          <w:b/>
          <w:sz w:val="24"/>
        </w:rPr>
        <w:tab/>
      </w:r>
      <w:r w:rsidR="005522FE" w:rsidRPr="008F7B96">
        <w:rPr>
          <w:rFonts w:ascii="Times New Roman" w:hAnsi="Times New Roman"/>
          <w:b/>
          <w:sz w:val="24"/>
        </w:rPr>
        <w:tab/>
      </w:r>
      <w:r w:rsidR="005522FE" w:rsidRPr="008F7B96">
        <w:rPr>
          <w:rFonts w:ascii="Times New Roman" w:hAnsi="Times New Roman"/>
          <w:b/>
          <w:sz w:val="24"/>
        </w:rPr>
        <w:tab/>
      </w:r>
      <w:r w:rsidR="005522FE" w:rsidRPr="008F7B96">
        <w:rPr>
          <w:rFonts w:ascii="Times New Roman" w:hAnsi="Times New Roman"/>
          <w:b/>
          <w:sz w:val="24"/>
        </w:rPr>
        <w:tab/>
      </w:r>
      <w:r w:rsidR="00B9134C" w:rsidRPr="008F7B96">
        <w:rPr>
          <w:rFonts w:ascii="Times New Roman" w:hAnsi="Times New Roman"/>
          <w:b/>
          <w:sz w:val="24"/>
        </w:rPr>
        <w:t xml:space="preserve">      </w:t>
      </w:r>
      <w:r w:rsidRPr="008F7B96">
        <w:rPr>
          <w:rFonts w:ascii="Times New Roman" w:hAnsi="Times New Roman"/>
          <w:b/>
          <w:sz w:val="24"/>
        </w:rPr>
        <w:t xml:space="preserve"> </w:t>
      </w:r>
      <w:r w:rsidR="00CB69AA" w:rsidRPr="008F7B96">
        <w:rPr>
          <w:rFonts w:ascii="Times New Roman" w:hAnsi="Times New Roman"/>
          <w:b/>
          <w:sz w:val="24"/>
        </w:rPr>
        <w:t xml:space="preserve">     </w:t>
      </w:r>
      <w:r w:rsidRPr="008F7B96">
        <w:rPr>
          <w:rFonts w:ascii="Times New Roman" w:hAnsi="Times New Roman"/>
          <w:b/>
          <w:sz w:val="24"/>
        </w:rPr>
        <w:t xml:space="preserve"> </w:t>
      </w:r>
      <w:r w:rsidR="00CB69AA" w:rsidRPr="008F7B96">
        <w:rPr>
          <w:rFonts w:ascii="Times New Roman" w:hAnsi="Times New Roman"/>
          <w:b/>
          <w:sz w:val="24"/>
        </w:rPr>
        <w:t xml:space="preserve">  </w:t>
      </w:r>
      <w:r w:rsidRPr="008F7B96">
        <w:rPr>
          <w:rFonts w:ascii="Times New Roman" w:hAnsi="Times New Roman"/>
          <w:b/>
          <w:sz w:val="24"/>
        </w:rPr>
        <w:t xml:space="preserve">Ž U P A N </w:t>
      </w:r>
    </w:p>
    <w:p w14:paraId="5D85CB79" w14:textId="3BE48DF3" w:rsidR="00B9134C" w:rsidRPr="008F7B96" w:rsidRDefault="00B9134C" w:rsidP="00552B82">
      <w:pPr>
        <w:pStyle w:val="Tijeloteksta2"/>
        <w:rPr>
          <w:rFonts w:ascii="Times New Roman" w:hAnsi="Times New Roman"/>
          <w:b/>
          <w:sz w:val="24"/>
        </w:rPr>
      </w:pPr>
      <w:r w:rsidRPr="008F7B96">
        <w:rPr>
          <w:rFonts w:ascii="Times New Roman" w:hAnsi="Times New Roman"/>
          <w:b/>
          <w:sz w:val="24"/>
        </w:rPr>
        <w:tab/>
      </w:r>
      <w:r w:rsidRPr="008F7B96">
        <w:rPr>
          <w:rFonts w:ascii="Times New Roman" w:hAnsi="Times New Roman"/>
          <w:b/>
          <w:sz w:val="24"/>
        </w:rPr>
        <w:tab/>
      </w:r>
      <w:r w:rsidRPr="008F7B96">
        <w:rPr>
          <w:rFonts w:ascii="Times New Roman" w:hAnsi="Times New Roman"/>
          <w:b/>
          <w:sz w:val="24"/>
        </w:rPr>
        <w:tab/>
      </w:r>
      <w:r w:rsidRPr="008F7B96">
        <w:rPr>
          <w:rFonts w:ascii="Times New Roman" w:hAnsi="Times New Roman"/>
          <w:b/>
          <w:sz w:val="24"/>
        </w:rPr>
        <w:tab/>
      </w:r>
      <w:r w:rsidRPr="008F7B96">
        <w:rPr>
          <w:rFonts w:ascii="Times New Roman" w:hAnsi="Times New Roman"/>
          <w:b/>
          <w:sz w:val="24"/>
        </w:rPr>
        <w:tab/>
        <w:t xml:space="preserve">       </w:t>
      </w:r>
      <w:r w:rsidR="00CB69AA" w:rsidRPr="008F7B96">
        <w:rPr>
          <w:rFonts w:ascii="Times New Roman" w:hAnsi="Times New Roman"/>
          <w:b/>
          <w:sz w:val="24"/>
        </w:rPr>
        <w:t xml:space="preserve">      </w:t>
      </w:r>
      <w:r w:rsidRPr="008F7B96">
        <w:rPr>
          <w:rFonts w:ascii="Times New Roman" w:hAnsi="Times New Roman"/>
          <w:b/>
          <w:sz w:val="24"/>
        </w:rPr>
        <w:t xml:space="preserve"> BRODSKO-POSAVSKE ŽUPANIJE</w:t>
      </w:r>
    </w:p>
    <w:p w14:paraId="3143DD09" w14:textId="77777777" w:rsidR="00CB69AA" w:rsidRPr="008F7B96" w:rsidRDefault="00CB69AA" w:rsidP="00552B82">
      <w:pPr>
        <w:pStyle w:val="Tijeloteksta2"/>
        <w:rPr>
          <w:rFonts w:ascii="Times New Roman" w:hAnsi="Times New Roman"/>
          <w:b/>
          <w:sz w:val="24"/>
        </w:rPr>
      </w:pPr>
    </w:p>
    <w:p w14:paraId="705CEFC4" w14:textId="3BA13BA2" w:rsidR="0029580F" w:rsidRPr="008F7B96" w:rsidRDefault="00CB69AA" w:rsidP="00CB69AA">
      <w:pPr>
        <w:pStyle w:val="Tijeloteksta2"/>
        <w:rPr>
          <w:rFonts w:ascii="Times New Roman" w:hAnsi="Times New Roman"/>
          <w:sz w:val="24"/>
        </w:rPr>
      </w:pPr>
      <w:r w:rsidRPr="008F7B96">
        <w:rPr>
          <w:rFonts w:ascii="Times New Roman" w:hAnsi="Times New Roman"/>
          <w:b/>
          <w:sz w:val="24"/>
        </w:rPr>
        <w:tab/>
      </w:r>
      <w:r w:rsidRPr="008F7B96">
        <w:rPr>
          <w:rFonts w:ascii="Times New Roman" w:hAnsi="Times New Roman"/>
          <w:b/>
          <w:sz w:val="24"/>
        </w:rPr>
        <w:tab/>
      </w:r>
      <w:r w:rsidRPr="008F7B96">
        <w:rPr>
          <w:rFonts w:ascii="Times New Roman" w:hAnsi="Times New Roman"/>
          <w:b/>
          <w:sz w:val="24"/>
        </w:rPr>
        <w:tab/>
      </w:r>
      <w:r w:rsidRPr="008F7B96">
        <w:rPr>
          <w:rFonts w:ascii="Times New Roman" w:hAnsi="Times New Roman"/>
          <w:b/>
          <w:sz w:val="24"/>
        </w:rPr>
        <w:tab/>
      </w:r>
      <w:r w:rsidRPr="008F7B96">
        <w:rPr>
          <w:rFonts w:ascii="Times New Roman" w:hAnsi="Times New Roman"/>
          <w:b/>
          <w:sz w:val="24"/>
        </w:rPr>
        <w:tab/>
      </w:r>
      <w:r w:rsidRPr="008F7B96">
        <w:rPr>
          <w:rFonts w:ascii="Times New Roman" w:hAnsi="Times New Roman"/>
          <w:b/>
          <w:sz w:val="24"/>
        </w:rPr>
        <w:tab/>
        <w:t xml:space="preserve">    </w:t>
      </w:r>
      <w:r w:rsidR="005522FE" w:rsidRPr="008F7B96">
        <w:rPr>
          <w:rFonts w:ascii="Times New Roman" w:hAnsi="Times New Roman"/>
          <w:b/>
          <w:sz w:val="24"/>
        </w:rPr>
        <w:t xml:space="preserve">Dr.sc. </w:t>
      </w:r>
      <w:r w:rsidR="00552B82" w:rsidRPr="008F7B96">
        <w:rPr>
          <w:rFonts w:ascii="Times New Roman" w:hAnsi="Times New Roman"/>
          <w:b/>
          <w:sz w:val="24"/>
        </w:rPr>
        <w:t>Danijel Marušić, dr.</w:t>
      </w:r>
      <w:r w:rsidR="00B9134C" w:rsidRPr="008F7B96">
        <w:rPr>
          <w:rFonts w:ascii="Times New Roman" w:hAnsi="Times New Roman"/>
          <w:b/>
          <w:sz w:val="24"/>
        </w:rPr>
        <w:t xml:space="preserve"> </w:t>
      </w:r>
      <w:r w:rsidR="005522FE" w:rsidRPr="008F7B96">
        <w:rPr>
          <w:rFonts w:ascii="Times New Roman" w:hAnsi="Times New Roman"/>
          <w:b/>
          <w:sz w:val="24"/>
        </w:rPr>
        <w:t>med.</w:t>
      </w:r>
      <w:r w:rsidR="00B9134C" w:rsidRPr="008F7B96">
        <w:rPr>
          <w:rFonts w:ascii="Times New Roman" w:hAnsi="Times New Roman"/>
          <w:b/>
          <w:sz w:val="24"/>
        </w:rPr>
        <w:t xml:space="preserve"> </w:t>
      </w:r>
      <w:proofErr w:type="spellStart"/>
      <w:r w:rsidR="005522FE" w:rsidRPr="008F7B96">
        <w:rPr>
          <w:rFonts w:ascii="Times New Roman" w:hAnsi="Times New Roman"/>
          <w:b/>
          <w:sz w:val="24"/>
        </w:rPr>
        <w:t>vet</w:t>
      </w:r>
      <w:proofErr w:type="spellEnd"/>
      <w:r w:rsidR="00552B82" w:rsidRPr="008F7B96">
        <w:rPr>
          <w:rFonts w:ascii="Times New Roman" w:hAnsi="Times New Roman"/>
          <w:b/>
          <w:sz w:val="24"/>
        </w:rPr>
        <w:t>.</w:t>
      </w:r>
    </w:p>
    <w:sectPr w:rsidR="0029580F" w:rsidRPr="008F7B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94F"/>
    <w:rsid w:val="00051338"/>
    <w:rsid w:val="000B0023"/>
    <w:rsid w:val="001318C6"/>
    <w:rsid w:val="00182533"/>
    <w:rsid w:val="0029580F"/>
    <w:rsid w:val="002E6A26"/>
    <w:rsid w:val="003B0BED"/>
    <w:rsid w:val="0042507C"/>
    <w:rsid w:val="0046479A"/>
    <w:rsid w:val="004B0BD3"/>
    <w:rsid w:val="004F5BC2"/>
    <w:rsid w:val="00533425"/>
    <w:rsid w:val="005522FE"/>
    <w:rsid w:val="00552B82"/>
    <w:rsid w:val="005530D2"/>
    <w:rsid w:val="00641C98"/>
    <w:rsid w:val="0066694F"/>
    <w:rsid w:val="00673ADC"/>
    <w:rsid w:val="006A2B84"/>
    <w:rsid w:val="0070081B"/>
    <w:rsid w:val="007F7B1D"/>
    <w:rsid w:val="00825FD1"/>
    <w:rsid w:val="008269F0"/>
    <w:rsid w:val="00866C84"/>
    <w:rsid w:val="008F7B96"/>
    <w:rsid w:val="00941B4E"/>
    <w:rsid w:val="00982EE6"/>
    <w:rsid w:val="009968C5"/>
    <w:rsid w:val="0099703E"/>
    <w:rsid w:val="009A2612"/>
    <w:rsid w:val="009B421E"/>
    <w:rsid w:val="009C0845"/>
    <w:rsid w:val="009E41F8"/>
    <w:rsid w:val="00A45385"/>
    <w:rsid w:val="00A95D0D"/>
    <w:rsid w:val="00B77E49"/>
    <w:rsid w:val="00B9134C"/>
    <w:rsid w:val="00BA226F"/>
    <w:rsid w:val="00BE1482"/>
    <w:rsid w:val="00C411B8"/>
    <w:rsid w:val="00C45428"/>
    <w:rsid w:val="00C86922"/>
    <w:rsid w:val="00CB69AA"/>
    <w:rsid w:val="00CC49AE"/>
    <w:rsid w:val="00CE3484"/>
    <w:rsid w:val="00EF15D1"/>
    <w:rsid w:val="00F43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4A0FE"/>
  <w15:chartTrackingRefBased/>
  <w15:docId w15:val="{09B39461-65E0-4C35-8839-23E211399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2B8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hr-HR" w:eastAsia="hr-HR"/>
      <w14:ligatures w14:val="none"/>
    </w:rPr>
  </w:style>
  <w:style w:type="paragraph" w:styleId="Naslov1">
    <w:name w:val="heading 1"/>
    <w:basedOn w:val="Normal"/>
    <w:next w:val="Normal"/>
    <w:link w:val="Naslov1Char"/>
    <w:qFormat/>
    <w:rsid w:val="00552B82"/>
    <w:pPr>
      <w:keepNext/>
      <w:jc w:val="center"/>
      <w:outlineLvl w:val="0"/>
    </w:pPr>
    <w:rPr>
      <w:rFonts w:ascii="Garamond" w:hAnsi="Garamond"/>
      <w:b/>
      <w:sz w:val="32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552B82"/>
    <w:rPr>
      <w:rFonts w:ascii="Garamond" w:eastAsia="Times New Roman" w:hAnsi="Garamond" w:cs="Times New Roman"/>
      <w:b/>
      <w:kern w:val="0"/>
      <w:sz w:val="32"/>
      <w:szCs w:val="32"/>
      <w:lang w:val="hr-HR" w:eastAsia="hr-HR"/>
      <w14:ligatures w14:val="none"/>
    </w:rPr>
  </w:style>
  <w:style w:type="paragraph" w:styleId="Tijeloteksta">
    <w:name w:val="Body Text"/>
    <w:basedOn w:val="Normal"/>
    <w:link w:val="TijelotekstaChar"/>
    <w:rsid w:val="00552B82"/>
    <w:pPr>
      <w:jc w:val="center"/>
    </w:pPr>
    <w:rPr>
      <w:b/>
      <w:sz w:val="28"/>
      <w:szCs w:val="32"/>
    </w:rPr>
  </w:style>
  <w:style w:type="character" w:customStyle="1" w:styleId="TijelotekstaChar">
    <w:name w:val="Tijelo teksta Char"/>
    <w:basedOn w:val="Zadanifontodlomka"/>
    <w:link w:val="Tijeloteksta"/>
    <w:rsid w:val="00552B82"/>
    <w:rPr>
      <w:rFonts w:ascii="Times New Roman" w:eastAsia="Times New Roman" w:hAnsi="Times New Roman" w:cs="Times New Roman"/>
      <w:b/>
      <w:kern w:val="0"/>
      <w:sz w:val="28"/>
      <w:szCs w:val="32"/>
      <w:lang w:val="hr-HR" w:eastAsia="hr-HR"/>
      <w14:ligatures w14:val="none"/>
    </w:rPr>
  </w:style>
  <w:style w:type="paragraph" w:styleId="Tijeloteksta2">
    <w:name w:val="Body Text 2"/>
    <w:basedOn w:val="Normal"/>
    <w:link w:val="Tijeloteksta2Char"/>
    <w:rsid w:val="00552B82"/>
    <w:rPr>
      <w:rFonts w:ascii="Garamond" w:hAnsi="Garamond"/>
      <w:sz w:val="28"/>
    </w:rPr>
  </w:style>
  <w:style w:type="character" w:customStyle="1" w:styleId="Tijeloteksta2Char">
    <w:name w:val="Tijelo teksta 2 Char"/>
    <w:basedOn w:val="Zadanifontodlomka"/>
    <w:link w:val="Tijeloteksta2"/>
    <w:rsid w:val="00552B82"/>
    <w:rPr>
      <w:rFonts w:ascii="Garamond" w:eastAsia="Times New Roman" w:hAnsi="Garamond" w:cs="Times New Roman"/>
      <w:kern w:val="0"/>
      <w:sz w:val="28"/>
      <w:szCs w:val="24"/>
      <w:lang w:val="hr-HR" w:eastAsia="hr-HR"/>
      <w14:ligatures w14:val="none"/>
    </w:rPr>
  </w:style>
  <w:style w:type="paragraph" w:styleId="Uvuenotijeloteksta">
    <w:name w:val="Body Text Indent"/>
    <w:basedOn w:val="Normal"/>
    <w:link w:val="UvuenotijelotekstaChar"/>
    <w:rsid w:val="00552B82"/>
    <w:pPr>
      <w:ind w:firstLine="708"/>
      <w:jc w:val="both"/>
    </w:pPr>
    <w:rPr>
      <w:rFonts w:ascii="Garamond" w:hAnsi="Garamond"/>
      <w:sz w:val="28"/>
    </w:rPr>
  </w:style>
  <w:style w:type="character" w:customStyle="1" w:styleId="UvuenotijelotekstaChar">
    <w:name w:val="Uvučeno tijelo teksta Char"/>
    <w:basedOn w:val="Zadanifontodlomka"/>
    <w:link w:val="Uvuenotijeloteksta"/>
    <w:rsid w:val="00552B82"/>
    <w:rPr>
      <w:rFonts w:ascii="Garamond" w:eastAsia="Times New Roman" w:hAnsi="Garamond" w:cs="Times New Roman"/>
      <w:kern w:val="0"/>
      <w:sz w:val="28"/>
      <w:szCs w:val="24"/>
      <w:lang w:val="hr-HR"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http://upload.wikimedia.org/wikipedia/commons/thumb/c/c9/Coat_of_arms_of_Croatia.svg/220px-Coat_of_arms_of_Croatia.svg.png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dc:description/>
  <cp:lastModifiedBy>Izabela Belić</cp:lastModifiedBy>
  <cp:revision>2</cp:revision>
  <cp:lastPrinted>2025-10-03T11:48:00Z</cp:lastPrinted>
  <dcterms:created xsi:type="dcterms:W3CDTF">2025-10-09T11:09:00Z</dcterms:created>
  <dcterms:modified xsi:type="dcterms:W3CDTF">2025-10-09T11:09:00Z</dcterms:modified>
</cp:coreProperties>
</file>