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7547" w14:textId="4256E8FB" w:rsidR="00675AE2" w:rsidRPr="00675AE2" w:rsidRDefault="00E60F41" w:rsidP="00675A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</w:t>
      </w:r>
      <w:r w:rsidR="00675AE2" w:rsidRPr="00675AE2"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49C3345B" wp14:editId="65CEC442">
            <wp:extent cx="604520" cy="914400"/>
            <wp:effectExtent l="0" t="0" r="5080" b="0"/>
            <wp:docPr id="509822273" name="Slika 1" descr="Slikovni rezultat za 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3" r="6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C060D" w14:textId="77777777" w:rsidR="00675AE2" w:rsidRPr="00675AE2" w:rsidRDefault="00675AE2" w:rsidP="00675AE2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pl-PL" w:eastAsia="hr-HR"/>
          <w14:ligatures w14:val="none"/>
        </w:rPr>
      </w:pPr>
      <w:r w:rsidRPr="00675AE2">
        <w:rPr>
          <w:rFonts w:ascii="Times New Roman" w:eastAsia="Calibri" w:hAnsi="Times New Roman" w:cs="Times New Roman"/>
          <w:b/>
          <w:kern w:val="0"/>
          <w:lang w:val="pl-PL" w:eastAsia="hr-HR"/>
          <w14:ligatures w14:val="none"/>
        </w:rPr>
        <w:t xml:space="preserve"> </w:t>
      </w:r>
      <w:r w:rsidRPr="00675AE2">
        <w:rPr>
          <w:rFonts w:ascii="Times New Roman" w:eastAsia="Calibri" w:hAnsi="Times New Roman" w:cs="Times New Roman"/>
          <w:bCs/>
          <w:kern w:val="0"/>
          <w:lang w:val="pl-PL" w:eastAsia="hr-HR"/>
          <w14:ligatures w14:val="none"/>
        </w:rPr>
        <w:t xml:space="preserve"> </w:t>
      </w:r>
      <w:r w:rsidRPr="00675AE2">
        <w:rPr>
          <w:rFonts w:ascii="Times New Roman" w:eastAsia="Calibri" w:hAnsi="Times New Roman" w:cs="Times New Roman"/>
          <w:b/>
          <w:kern w:val="0"/>
          <w:lang w:val="pl-PL" w:eastAsia="hr-HR"/>
          <w14:ligatures w14:val="none"/>
        </w:rPr>
        <w:t xml:space="preserve"> REPUBLIKA HRVATSKA</w:t>
      </w:r>
    </w:p>
    <w:p w14:paraId="51B0F1B8" w14:textId="77777777" w:rsidR="00675AE2" w:rsidRPr="00675AE2" w:rsidRDefault="00675AE2" w:rsidP="00675AE2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pl-PL" w:eastAsia="hr-HR"/>
          <w14:ligatures w14:val="none"/>
        </w:rPr>
      </w:pPr>
      <w:r w:rsidRPr="00675AE2">
        <w:rPr>
          <w:rFonts w:ascii="Times New Roman" w:eastAsia="Calibri" w:hAnsi="Times New Roman" w:cs="Times New Roman"/>
          <w:b/>
          <w:kern w:val="0"/>
          <w:lang w:val="pl-PL" w:eastAsia="hr-HR"/>
          <w14:ligatures w14:val="none"/>
        </w:rPr>
        <w:t>BRODSKO-POSAVSKA ŽUPANIJA</w:t>
      </w:r>
    </w:p>
    <w:p w14:paraId="0C360740" w14:textId="77777777" w:rsidR="00675AE2" w:rsidRPr="00675AE2" w:rsidRDefault="00675AE2" w:rsidP="00675AE2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pl-PL" w:eastAsia="hr-HR"/>
          <w14:ligatures w14:val="none"/>
        </w:rPr>
      </w:pPr>
      <w:r w:rsidRPr="00675AE2">
        <w:rPr>
          <w:rFonts w:ascii="Times New Roman" w:eastAsia="Calibri" w:hAnsi="Times New Roman" w:cs="Times New Roman"/>
          <w:b/>
          <w:kern w:val="0"/>
          <w:lang w:val="pl-PL" w:eastAsia="hr-HR"/>
          <w14:ligatures w14:val="none"/>
        </w:rPr>
        <w:t xml:space="preserve">     ŽUPANIJSKA SKUPŠTINA</w:t>
      </w:r>
    </w:p>
    <w:p w14:paraId="0FC0C8D7" w14:textId="77777777" w:rsidR="00675AE2" w:rsidRPr="00675AE2" w:rsidRDefault="00675AE2" w:rsidP="00675AE2">
      <w:pPr>
        <w:spacing w:after="0" w:line="240" w:lineRule="auto"/>
        <w:ind w:firstLine="708"/>
        <w:jc w:val="both"/>
        <w:rPr>
          <w:rFonts w:ascii="Tahoma" w:eastAsia="Times New Roman" w:hAnsi="Tahoma" w:cs="Tahoma"/>
          <w:kern w:val="0"/>
          <w:lang w:val="pl-PL" w:eastAsia="hr-HR"/>
          <w14:ligatures w14:val="none"/>
        </w:rPr>
      </w:pPr>
    </w:p>
    <w:p w14:paraId="71E5A87C" w14:textId="118E938D" w:rsidR="00675AE2" w:rsidRPr="00675AE2" w:rsidRDefault="00675AE2" w:rsidP="00675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75AE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KLASA:</w:t>
      </w:r>
      <w:r w:rsidRPr="00675AE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127D88B9" w14:textId="35CC4368" w:rsidR="00675AE2" w:rsidRPr="00675AE2" w:rsidRDefault="00675AE2" w:rsidP="00675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75AE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URBROJ:</w:t>
      </w:r>
      <w:r w:rsidRPr="00675AE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2178-01/1-2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675AE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-1</w:t>
      </w:r>
    </w:p>
    <w:p w14:paraId="653E9267" w14:textId="300A5C1E" w:rsidR="00675AE2" w:rsidRDefault="00675AE2" w:rsidP="00675AE2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75AE2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Slavonski Brod, 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--  2025.</w:t>
      </w:r>
    </w:p>
    <w:p w14:paraId="45FB32B1" w14:textId="77777777" w:rsidR="00675AE2" w:rsidRDefault="00675AE2" w:rsidP="005574D1">
      <w:pPr>
        <w:jc w:val="both"/>
        <w:rPr>
          <w:rFonts w:ascii="Times New Roman" w:hAnsi="Times New Roman" w:cs="Times New Roman"/>
        </w:rPr>
      </w:pPr>
    </w:p>
    <w:p w14:paraId="3CACFA78" w14:textId="275E30C9" w:rsidR="005574D1" w:rsidRDefault="005574D1" w:rsidP="00675AE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289., stavka 7. Zakona o socijalnoj skrbi („Narodne novine“ br. 18/22, 46/22, 119/22 i 71/23) i članka </w:t>
      </w:r>
      <w:r w:rsidR="00D577DB">
        <w:rPr>
          <w:rFonts w:ascii="Times New Roman" w:hAnsi="Times New Roman" w:cs="Times New Roman"/>
        </w:rPr>
        <w:t>--</w:t>
      </w:r>
      <w:r>
        <w:rPr>
          <w:rFonts w:ascii="Times New Roman" w:hAnsi="Times New Roman" w:cs="Times New Roman"/>
        </w:rPr>
        <w:t xml:space="preserve"> Statuta Brodsko-posavske županije („Službeni vjesnik Brodsko-posavske županije“ br. 10/09, 19/10, 2/13, 15/13-pročišćeni tekst, 4/18, 5/20 i 7/21) Županijska skupština Brodsko-posavske županije na </w:t>
      </w:r>
      <w:r w:rsidR="004D2FF0">
        <w:rPr>
          <w:rFonts w:ascii="Times New Roman" w:hAnsi="Times New Roman" w:cs="Times New Roman"/>
        </w:rPr>
        <w:t>--</w:t>
      </w:r>
      <w:r>
        <w:rPr>
          <w:rFonts w:ascii="Times New Roman" w:hAnsi="Times New Roman" w:cs="Times New Roman"/>
        </w:rPr>
        <w:t xml:space="preserve"> sjednici održanoj </w:t>
      </w:r>
      <w:r w:rsidR="004D2FF0">
        <w:rPr>
          <w:rFonts w:ascii="Times New Roman" w:hAnsi="Times New Roman" w:cs="Times New Roman"/>
        </w:rPr>
        <w:t>--</w:t>
      </w:r>
      <w:r>
        <w:rPr>
          <w:rFonts w:ascii="Times New Roman" w:hAnsi="Times New Roman" w:cs="Times New Roman"/>
        </w:rPr>
        <w:t xml:space="preserve"> ožujka 2025. godine donijela je</w:t>
      </w:r>
    </w:p>
    <w:p w14:paraId="787B3AD3" w14:textId="455CA872" w:rsidR="005574D1" w:rsidRPr="005574D1" w:rsidRDefault="005574D1" w:rsidP="005574D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74D1">
        <w:rPr>
          <w:rFonts w:ascii="Times New Roman" w:hAnsi="Times New Roman" w:cs="Times New Roman"/>
          <w:b/>
          <w:bCs/>
          <w:sz w:val="26"/>
          <w:szCs w:val="26"/>
        </w:rPr>
        <w:t>O D L U K U</w:t>
      </w:r>
    </w:p>
    <w:p w14:paraId="1B7D72B2" w14:textId="3BD55BEF" w:rsidR="005574D1" w:rsidRDefault="005574D1" w:rsidP="005574D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Pr="005574D1">
        <w:rPr>
          <w:rFonts w:ascii="Times New Roman" w:hAnsi="Times New Roman" w:cs="Times New Roman"/>
          <w:b/>
          <w:bCs/>
          <w:sz w:val="26"/>
          <w:szCs w:val="26"/>
        </w:rPr>
        <w:t xml:space="preserve"> sufinanciranju troškova medicinski </w:t>
      </w:r>
      <w:proofErr w:type="spellStart"/>
      <w:r w:rsidRPr="005574D1">
        <w:rPr>
          <w:rFonts w:ascii="Times New Roman" w:hAnsi="Times New Roman" w:cs="Times New Roman"/>
          <w:b/>
          <w:bCs/>
          <w:sz w:val="26"/>
          <w:szCs w:val="26"/>
        </w:rPr>
        <w:t>pomognute</w:t>
      </w:r>
      <w:proofErr w:type="spellEnd"/>
      <w:r w:rsidRPr="005574D1">
        <w:rPr>
          <w:rFonts w:ascii="Times New Roman" w:hAnsi="Times New Roman" w:cs="Times New Roman"/>
          <w:b/>
          <w:bCs/>
          <w:sz w:val="26"/>
          <w:szCs w:val="26"/>
        </w:rPr>
        <w:t xml:space="preserve"> oplodnje</w:t>
      </w:r>
    </w:p>
    <w:p w14:paraId="3241E3AB" w14:textId="77777777" w:rsidR="005574D1" w:rsidRDefault="005574D1" w:rsidP="005574D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2082CB" w14:textId="6184E3CC" w:rsidR="005574D1" w:rsidRDefault="005574D1" w:rsidP="005574D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14:paraId="21ADD2C8" w14:textId="55BC082D" w:rsidR="00D010B3" w:rsidRDefault="00675AE2" w:rsidP="005574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4A30">
        <w:rPr>
          <w:rFonts w:ascii="Times New Roman" w:hAnsi="Times New Roman" w:cs="Times New Roman"/>
        </w:rPr>
        <w:t>Ovom Odlukom</w:t>
      </w:r>
      <w:r w:rsidR="00D010B3">
        <w:rPr>
          <w:rFonts w:ascii="Times New Roman" w:hAnsi="Times New Roman" w:cs="Times New Roman"/>
        </w:rPr>
        <w:t xml:space="preserve"> utvrđuju se uvjeti, visina i način sufinanciranja troškova medicinski </w:t>
      </w:r>
      <w:proofErr w:type="spellStart"/>
      <w:r w:rsidR="00D010B3">
        <w:rPr>
          <w:rFonts w:ascii="Times New Roman" w:hAnsi="Times New Roman" w:cs="Times New Roman"/>
        </w:rPr>
        <w:t>pomognute</w:t>
      </w:r>
      <w:proofErr w:type="spellEnd"/>
      <w:r w:rsidR="00D010B3">
        <w:rPr>
          <w:rFonts w:ascii="Times New Roman" w:hAnsi="Times New Roman" w:cs="Times New Roman"/>
        </w:rPr>
        <w:t xml:space="preserve"> oplodnje koje osigurava Brodsko-posavska županija.</w:t>
      </w:r>
      <w:r w:rsidR="00DB163C">
        <w:rPr>
          <w:rFonts w:ascii="Times New Roman" w:hAnsi="Times New Roman" w:cs="Times New Roman"/>
        </w:rPr>
        <w:t xml:space="preserve"> ( u daljnjem tekstu: Županija).</w:t>
      </w:r>
      <w:r w:rsidR="00D010B3">
        <w:rPr>
          <w:rFonts w:ascii="Times New Roman" w:hAnsi="Times New Roman" w:cs="Times New Roman"/>
        </w:rPr>
        <w:tab/>
        <w:t xml:space="preserve">Pod medicinski </w:t>
      </w:r>
      <w:proofErr w:type="spellStart"/>
      <w:r w:rsidR="00D010B3">
        <w:rPr>
          <w:rFonts w:ascii="Times New Roman" w:hAnsi="Times New Roman" w:cs="Times New Roman"/>
        </w:rPr>
        <w:t>pomognutom</w:t>
      </w:r>
      <w:proofErr w:type="spellEnd"/>
      <w:r w:rsidR="00D010B3">
        <w:rPr>
          <w:rFonts w:ascii="Times New Roman" w:hAnsi="Times New Roman" w:cs="Times New Roman"/>
        </w:rPr>
        <w:t xml:space="preserve"> oplodnjom u smislu ove Odluke, smatraju se postupci medicinsko po</w:t>
      </w:r>
      <w:r w:rsidR="008B17C3">
        <w:rPr>
          <w:rFonts w:ascii="Times New Roman" w:hAnsi="Times New Roman" w:cs="Times New Roman"/>
        </w:rPr>
        <w:t>tpo</w:t>
      </w:r>
      <w:r w:rsidR="00D010B3">
        <w:rPr>
          <w:rFonts w:ascii="Times New Roman" w:hAnsi="Times New Roman" w:cs="Times New Roman"/>
        </w:rPr>
        <w:t xml:space="preserve">mognute oplodnje utvrđeni </w:t>
      </w:r>
      <w:r w:rsidR="00D64A2B">
        <w:rPr>
          <w:rFonts w:ascii="Times New Roman" w:hAnsi="Times New Roman" w:cs="Times New Roman"/>
        </w:rPr>
        <w:t>z</w:t>
      </w:r>
      <w:r w:rsidR="00D010B3">
        <w:rPr>
          <w:rFonts w:ascii="Times New Roman" w:hAnsi="Times New Roman" w:cs="Times New Roman"/>
        </w:rPr>
        <w:t xml:space="preserve">akonom koji regulira medicinski </w:t>
      </w:r>
      <w:proofErr w:type="spellStart"/>
      <w:r w:rsidR="00D010B3">
        <w:rPr>
          <w:rFonts w:ascii="Times New Roman" w:hAnsi="Times New Roman" w:cs="Times New Roman"/>
        </w:rPr>
        <w:t>pomognutu</w:t>
      </w:r>
      <w:proofErr w:type="spellEnd"/>
      <w:r w:rsidR="00D010B3">
        <w:rPr>
          <w:rFonts w:ascii="Times New Roman" w:hAnsi="Times New Roman" w:cs="Times New Roman"/>
        </w:rPr>
        <w:t xml:space="preserve"> oplodnju.</w:t>
      </w:r>
    </w:p>
    <w:p w14:paraId="2377A11C" w14:textId="5D647740" w:rsidR="00BD3DE9" w:rsidRDefault="00BD3DE9" w:rsidP="005574D1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BD3DE9">
        <w:rPr>
          <w:rFonts w:ascii="Times New Roman" w:hAnsi="Times New Roman" w:cs="Times New Roman"/>
          <w:b/>
          <w:bCs/>
        </w:rPr>
        <w:t>Članak 2.</w:t>
      </w:r>
    </w:p>
    <w:p w14:paraId="132F1833" w14:textId="6F19C353" w:rsidR="00BD3DE9" w:rsidRPr="00BD3DE9" w:rsidRDefault="00BD3DE9" w:rsidP="005574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D3DE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zrazi koji se koriste u ovoj Odluci, a imaju rodno značenje odnose se jednako na muški i ženski rod.</w:t>
      </w:r>
    </w:p>
    <w:p w14:paraId="24F72958" w14:textId="601D1AF3" w:rsidR="00D010B3" w:rsidRDefault="00887F3A" w:rsidP="002C475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</w:t>
      </w:r>
      <w:r w:rsidR="002C4755">
        <w:rPr>
          <w:rFonts w:ascii="Times New Roman" w:hAnsi="Times New Roman" w:cs="Times New Roman"/>
          <w:b/>
          <w:bCs/>
        </w:rPr>
        <w:t>lanak</w:t>
      </w:r>
      <w:r w:rsidR="00BD3DE9">
        <w:rPr>
          <w:rFonts w:ascii="Times New Roman" w:hAnsi="Times New Roman" w:cs="Times New Roman"/>
          <w:b/>
          <w:bCs/>
        </w:rPr>
        <w:t xml:space="preserve">  3</w:t>
      </w:r>
    </w:p>
    <w:p w14:paraId="2373A924" w14:textId="7797DABB" w:rsidR="002C4755" w:rsidRDefault="002C4755" w:rsidP="002C47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Troškovima medicinski </w:t>
      </w:r>
      <w:proofErr w:type="spellStart"/>
      <w:r>
        <w:rPr>
          <w:rFonts w:ascii="Times New Roman" w:hAnsi="Times New Roman" w:cs="Times New Roman"/>
        </w:rPr>
        <w:t>pomognute</w:t>
      </w:r>
      <w:proofErr w:type="spellEnd"/>
      <w:r>
        <w:rPr>
          <w:rFonts w:ascii="Times New Roman" w:hAnsi="Times New Roman" w:cs="Times New Roman"/>
        </w:rPr>
        <w:t xml:space="preserve"> oplodnje, u smislu ove Odluke, smatraju se:</w:t>
      </w:r>
    </w:p>
    <w:p w14:paraId="3F15EDAE" w14:textId="5FCD92EE" w:rsidR="002C4755" w:rsidRPr="002C4755" w:rsidRDefault="002C4755" w:rsidP="002C475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C4755">
        <w:rPr>
          <w:rFonts w:ascii="Times New Roman" w:hAnsi="Times New Roman" w:cs="Times New Roman"/>
        </w:rPr>
        <w:t xml:space="preserve">troškovi usluga medicinski </w:t>
      </w:r>
      <w:proofErr w:type="spellStart"/>
      <w:r w:rsidRPr="002C4755">
        <w:rPr>
          <w:rFonts w:ascii="Times New Roman" w:hAnsi="Times New Roman" w:cs="Times New Roman"/>
        </w:rPr>
        <w:t>pomognute</w:t>
      </w:r>
      <w:proofErr w:type="spellEnd"/>
      <w:r w:rsidRPr="002C4755">
        <w:rPr>
          <w:rFonts w:ascii="Times New Roman" w:hAnsi="Times New Roman" w:cs="Times New Roman"/>
        </w:rPr>
        <w:t xml:space="preserve"> oplodnje sukladno cjeniku ovlaštene zdravstvene ustanove za provođenje postupaka medicinski </w:t>
      </w:r>
      <w:proofErr w:type="spellStart"/>
      <w:r w:rsidRPr="002C4755">
        <w:rPr>
          <w:rFonts w:ascii="Times New Roman" w:hAnsi="Times New Roman" w:cs="Times New Roman"/>
        </w:rPr>
        <w:t>pomognute</w:t>
      </w:r>
      <w:proofErr w:type="spellEnd"/>
      <w:r w:rsidRPr="002C4755">
        <w:rPr>
          <w:rFonts w:ascii="Times New Roman" w:hAnsi="Times New Roman" w:cs="Times New Roman"/>
        </w:rPr>
        <w:t xml:space="preserve"> oplodnje</w:t>
      </w:r>
    </w:p>
    <w:p w14:paraId="0422F188" w14:textId="59F95DF8" w:rsidR="002C4755" w:rsidRPr="002C4755" w:rsidRDefault="002C4755" w:rsidP="002C475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C4755">
        <w:rPr>
          <w:rFonts w:ascii="Times New Roman" w:hAnsi="Times New Roman" w:cs="Times New Roman"/>
        </w:rPr>
        <w:t xml:space="preserve">troškovi pregleda liječnika specijalista ginekologije vezanih uz postupak medicinski </w:t>
      </w:r>
      <w:proofErr w:type="spellStart"/>
      <w:r w:rsidRPr="002C4755">
        <w:rPr>
          <w:rFonts w:ascii="Times New Roman" w:hAnsi="Times New Roman" w:cs="Times New Roman"/>
        </w:rPr>
        <w:t>pomognute</w:t>
      </w:r>
      <w:proofErr w:type="spellEnd"/>
      <w:r w:rsidRPr="002C4755">
        <w:rPr>
          <w:rFonts w:ascii="Times New Roman" w:hAnsi="Times New Roman" w:cs="Times New Roman"/>
        </w:rPr>
        <w:t xml:space="preserve"> oplodnje</w:t>
      </w:r>
    </w:p>
    <w:p w14:paraId="399A0FB9" w14:textId="2BBA560C" w:rsidR="002C4755" w:rsidRDefault="002C4755" w:rsidP="002C475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C4755">
        <w:rPr>
          <w:rFonts w:ascii="Times New Roman" w:hAnsi="Times New Roman" w:cs="Times New Roman"/>
        </w:rPr>
        <w:t xml:space="preserve">troškovi propisanih lijekova vezani uz postupak medicinski </w:t>
      </w:r>
      <w:proofErr w:type="spellStart"/>
      <w:r w:rsidRPr="002C4755">
        <w:rPr>
          <w:rFonts w:ascii="Times New Roman" w:hAnsi="Times New Roman" w:cs="Times New Roman"/>
        </w:rPr>
        <w:t>pomognute</w:t>
      </w:r>
      <w:proofErr w:type="spellEnd"/>
      <w:r w:rsidRPr="002C4755">
        <w:rPr>
          <w:rFonts w:ascii="Times New Roman" w:hAnsi="Times New Roman" w:cs="Times New Roman"/>
        </w:rPr>
        <w:t xml:space="preserve"> oplodnje.</w:t>
      </w:r>
    </w:p>
    <w:p w14:paraId="3140A338" w14:textId="77777777" w:rsidR="002C4755" w:rsidRDefault="002C4755" w:rsidP="002C4755">
      <w:pPr>
        <w:spacing w:after="0"/>
        <w:jc w:val="both"/>
        <w:rPr>
          <w:rFonts w:ascii="Times New Roman" w:hAnsi="Times New Roman" w:cs="Times New Roman"/>
        </w:rPr>
      </w:pPr>
    </w:p>
    <w:p w14:paraId="50CE5175" w14:textId="154C25A5" w:rsidR="002C4755" w:rsidRDefault="002C4755" w:rsidP="002C475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</w:t>
      </w:r>
      <w:r w:rsidR="00BD3DE9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</w:p>
    <w:p w14:paraId="53D1810E" w14:textId="58B575E5" w:rsidR="00ED741D" w:rsidRDefault="002C4755" w:rsidP="00ED74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Sufinanciranje troškova postupka medicinski </w:t>
      </w:r>
      <w:proofErr w:type="spellStart"/>
      <w:r>
        <w:rPr>
          <w:rFonts w:ascii="Times New Roman" w:hAnsi="Times New Roman" w:cs="Times New Roman"/>
        </w:rPr>
        <w:t>p</w:t>
      </w:r>
      <w:r w:rsidR="008B17C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mognute</w:t>
      </w:r>
      <w:proofErr w:type="spellEnd"/>
      <w:r>
        <w:rPr>
          <w:rFonts w:ascii="Times New Roman" w:hAnsi="Times New Roman" w:cs="Times New Roman"/>
        </w:rPr>
        <w:t xml:space="preserve"> oplodnje iz članka 2. ove Odluke mogu ostvariti punoljetni i poslovno sposobni žena i muškarac koji su u braku, odnosno u izvanbračnoj zajednici</w:t>
      </w:r>
      <w:r w:rsidR="00DB163C">
        <w:rPr>
          <w:rFonts w:ascii="Times New Roman" w:hAnsi="Times New Roman" w:cs="Times New Roman"/>
        </w:rPr>
        <w:t>, a</w:t>
      </w:r>
      <w:r w:rsidR="00ED741D">
        <w:rPr>
          <w:rFonts w:ascii="Times New Roman" w:hAnsi="Times New Roman" w:cs="Times New Roman"/>
        </w:rPr>
        <w:t xml:space="preserve"> koji ispunjavaju sljedeće uvjete:</w:t>
      </w:r>
    </w:p>
    <w:p w14:paraId="4135079A" w14:textId="03732E71" w:rsidR="00B727A5" w:rsidRPr="00ED741D" w:rsidRDefault="00B727A5" w:rsidP="00ED741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D741D">
        <w:rPr>
          <w:rFonts w:ascii="Times New Roman" w:hAnsi="Times New Roman" w:cs="Times New Roman"/>
        </w:rPr>
        <w:t xml:space="preserve">da podnositelj zahtjeva ima neprekidno prijavljeno prebivalište na području </w:t>
      </w:r>
      <w:r w:rsidR="00DB163C">
        <w:rPr>
          <w:rFonts w:ascii="Times New Roman" w:hAnsi="Times New Roman" w:cs="Times New Roman"/>
        </w:rPr>
        <w:t>Županije</w:t>
      </w:r>
      <w:r w:rsidRPr="00ED741D">
        <w:rPr>
          <w:rFonts w:ascii="Times New Roman" w:hAnsi="Times New Roman" w:cs="Times New Roman"/>
        </w:rPr>
        <w:t xml:space="preserve"> najmanje jednu godinu prije podnošenja zahtjeva, a bračni ili izvanbračni drug u trenutku podnošenja zahtjeva</w:t>
      </w:r>
    </w:p>
    <w:p w14:paraId="2E3E5C92" w14:textId="6EBBD934" w:rsidR="00B727A5" w:rsidRDefault="00B727A5" w:rsidP="00B727A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da je postupak medicinski </w:t>
      </w:r>
      <w:proofErr w:type="spellStart"/>
      <w:r>
        <w:rPr>
          <w:rFonts w:ascii="Times New Roman" w:hAnsi="Times New Roman" w:cs="Times New Roman"/>
        </w:rPr>
        <w:t>pomognute</w:t>
      </w:r>
      <w:proofErr w:type="spellEnd"/>
      <w:r>
        <w:rPr>
          <w:rFonts w:ascii="Times New Roman" w:hAnsi="Times New Roman" w:cs="Times New Roman"/>
        </w:rPr>
        <w:t xml:space="preserve"> oplodnje proveden u ovlaštenoj zdravstvenoj ustanovi u Republici Hrvatskoj ili u inozemstvu.</w:t>
      </w:r>
    </w:p>
    <w:p w14:paraId="2919C088" w14:textId="77777777" w:rsidR="00887F3A" w:rsidRDefault="00887F3A" w:rsidP="00887F3A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4039D5CF" w14:textId="138A0330" w:rsidR="00B727A5" w:rsidRDefault="00B727A5" w:rsidP="00B727A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</w:t>
      </w:r>
      <w:r w:rsidR="00BD3DE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</w:p>
    <w:p w14:paraId="747F0AA4" w14:textId="76ED24D8" w:rsidR="000B4A30" w:rsidRDefault="00B727A5" w:rsidP="000B4A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163C">
        <w:rPr>
          <w:rFonts w:ascii="Times New Roman" w:hAnsi="Times New Roman" w:cs="Times New Roman"/>
        </w:rPr>
        <w:t xml:space="preserve">Županija će </w:t>
      </w:r>
      <w:r>
        <w:rPr>
          <w:rFonts w:ascii="Times New Roman" w:hAnsi="Times New Roman" w:cs="Times New Roman"/>
        </w:rPr>
        <w:t>sufinancirat</w:t>
      </w:r>
      <w:r w:rsidR="00DB163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 troškove medicinski </w:t>
      </w:r>
      <w:proofErr w:type="spellStart"/>
      <w:r>
        <w:rPr>
          <w:rFonts w:ascii="Times New Roman" w:hAnsi="Times New Roman" w:cs="Times New Roman"/>
        </w:rPr>
        <w:t>pomognute</w:t>
      </w:r>
      <w:proofErr w:type="spellEnd"/>
      <w:r>
        <w:rPr>
          <w:rFonts w:ascii="Times New Roman" w:hAnsi="Times New Roman" w:cs="Times New Roman"/>
        </w:rPr>
        <w:t xml:space="preserve"> oplodnje iz članka 2. Ove Odluke u iznosu od</w:t>
      </w:r>
      <w:r w:rsidR="00B26706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 xml:space="preserve"> posto ukupnih troškova postupka, a najviše do ---- eura </w:t>
      </w:r>
      <w:r w:rsidR="00D64A2B">
        <w:rPr>
          <w:rFonts w:ascii="Times New Roman" w:hAnsi="Times New Roman" w:cs="Times New Roman"/>
        </w:rPr>
        <w:t>.</w:t>
      </w:r>
    </w:p>
    <w:p w14:paraId="5D2154E2" w14:textId="75B7B907" w:rsidR="00B61CB4" w:rsidRDefault="00BD3DE9" w:rsidP="000B4A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1CB4">
        <w:rPr>
          <w:rFonts w:ascii="Times New Roman" w:hAnsi="Times New Roman" w:cs="Times New Roman"/>
        </w:rPr>
        <w:t xml:space="preserve">Pravo na sufinanciranje medicinski </w:t>
      </w:r>
      <w:proofErr w:type="spellStart"/>
      <w:r w:rsidR="00B61CB4">
        <w:rPr>
          <w:rFonts w:ascii="Times New Roman" w:hAnsi="Times New Roman" w:cs="Times New Roman"/>
        </w:rPr>
        <w:t>pomohnute</w:t>
      </w:r>
      <w:proofErr w:type="spellEnd"/>
      <w:r w:rsidR="00B61CB4">
        <w:rPr>
          <w:rFonts w:ascii="Times New Roman" w:hAnsi="Times New Roman" w:cs="Times New Roman"/>
        </w:rPr>
        <w:t xml:space="preserve"> oplodnje ima podnositelj zahtjeva  koji je </w:t>
      </w:r>
      <w:r w:rsidR="004A6E42">
        <w:rPr>
          <w:rFonts w:ascii="Times New Roman" w:hAnsi="Times New Roman" w:cs="Times New Roman"/>
        </w:rPr>
        <w:t>iskoristio</w:t>
      </w:r>
      <w:r w:rsidR="00FD3B48">
        <w:rPr>
          <w:rFonts w:ascii="Times New Roman" w:hAnsi="Times New Roman" w:cs="Times New Roman"/>
        </w:rPr>
        <w:t xml:space="preserve"> sve mogućnosti koje s</w:t>
      </w:r>
      <w:r>
        <w:rPr>
          <w:rFonts w:ascii="Times New Roman" w:hAnsi="Times New Roman" w:cs="Times New Roman"/>
        </w:rPr>
        <w:t>e</w:t>
      </w:r>
      <w:r w:rsidR="00FD3B48">
        <w:rPr>
          <w:rFonts w:ascii="Times New Roman" w:hAnsi="Times New Roman" w:cs="Times New Roman"/>
        </w:rPr>
        <w:t>, sukladno zakonu kojim je uređeno pitanje medicinski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pomognute</w:t>
      </w:r>
      <w:proofErr w:type="spellEnd"/>
      <w:r>
        <w:rPr>
          <w:rFonts w:ascii="Times New Roman" w:hAnsi="Times New Roman" w:cs="Times New Roman"/>
        </w:rPr>
        <w:t xml:space="preserve"> oplodnje, financiraju iz sredstava Hrvatskog zavoda za zdravstveno osiguranje.</w:t>
      </w:r>
    </w:p>
    <w:p w14:paraId="4C9DBCD0" w14:textId="3D91B679" w:rsidR="000B4A30" w:rsidRPr="000D6E12" w:rsidRDefault="00A268A1" w:rsidP="00A26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4A30" w:rsidRPr="000D6E12">
        <w:rPr>
          <w:rFonts w:ascii="Times New Roman" w:hAnsi="Times New Roman" w:cs="Times New Roman"/>
        </w:rPr>
        <w:t xml:space="preserve">Pravo na sufinanciranje troškova medicinski </w:t>
      </w:r>
      <w:proofErr w:type="spellStart"/>
      <w:r w:rsidR="000B4A30" w:rsidRPr="000D6E12">
        <w:rPr>
          <w:rFonts w:ascii="Times New Roman" w:hAnsi="Times New Roman" w:cs="Times New Roman"/>
        </w:rPr>
        <w:t>pomognute</w:t>
      </w:r>
      <w:proofErr w:type="spellEnd"/>
      <w:r w:rsidR="000B4A30" w:rsidRPr="000D6E12">
        <w:rPr>
          <w:rFonts w:ascii="Times New Roman" w:hAnsi="Times New Roman" w:cs="Times New Roman"/>
        </w:rPr>
        <w:t xml:space="preserve"> oplodnje priznaje se ženi do navršene</w:t>
      </w:r>
      <w:r w:rsidRPr="000D6E12">
        <w:rPr>
          <w:rFonts w:ascii="Times New Roman" w:hAnsi="Times New Roman" w:cs="Times New Roman"/>
        </w:rPr>
        <w:t xml:space="preserve"> ___</w:t>
      </w:r>
    </w:p>
    <w:p w14:paraId="1F06AE85" w14:textId="614D49B7" w:rsidR="00B727A5" w:rsidRDefault="00B727A5" w:rsidP="00B727A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</w:t>
      </w:r>
      <w:r w:rsidR="00BD3DE9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</w:p>
    <w:p w14:paraId="472D823A" w14:textId="38B83B88" w:rsidR="00B727A5" w:rsidRPr="000D6E12" w:rsidRDefault="00B727A5" w:rsidP="00B727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D6E12">
        <w:rPr>
          <w:rFonts w:ascii="Times New Roman" w:hAnsi="Times New Roman" w:cs="Times New Roman"/>
        </w:rPr>
        <w:t xml:space="preserve">Osobama iz članka 3. ove Odluke u jednoj kalendarskoj godini mogu se sufinancirati troškovi za najviše dva pokušaja medicinski </w:t>
      </w:r>
      <w:proofErr w:type="spellStart"/>
      <w:r w:rsidRPr="000D6E12">
        <w:rPr>
          <w:rFonts w:ascii="Times New Roman" w:hAnsi="Times New Roman" w:cs="Times New Roman"/>
        </w:rPr>
        <w:t>po</w:t>
      </w:r>
      <w:r w:rsidR="008B17C3" w:rsidRPr="000D6E12">
        <w:rPr>
          <w:rFonts w:ascii="Times New Roman" w:hAnsi="Times New Roman" w:cs="Times New Roman"/>
        </w:rPr>
        <w:t>o</w:t>
      </w:r>
      <w:r w:rsidRPr="000D6E12">
        <w:rPr>
          <w:rFonts w:ascii="Times New Roman" w:hAnsi="Times New Roman" w:cs="Times New Roman"/>
        </w:rPr>
        <w:t>mognute</w:t>
      </w:r>
      <w:proofErr w:type="spellEnd"/>
      <w:r w:rsidRPr="000D6E12">
        <w:rPr>
          <w:rFonts w:ascii="Times New Roman" w:hAnsi="Times New Roman" w:cs="Times New Roman"/>
        </w:rPr>
        <w:t xml:space="preserve"> oplodnje, neovisno o ishodu postupka.</w:t>
      </w:r>
    </w:p>
    <w:p w14:paraId="508E7040" w14:textId="6343C5D3" w:rsidR="00B727A5" w:rsidRDefault="00B727A5" w:rsidP="00B727A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</w:t>
      </w:r>
      <w:r w:rsidR="00BD3DE9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</w:t>
      </w:r>
    </w:p>
    <w:p w14:paraId="3B334805" w14:textId="67D56BAD" w:rsidR="00B727A5" w:rsidRDefault="003144A9" w:rsidP="00B727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Sufinanciranje troškova medicinski </w:t>
      </w:r>
      <w:proofErr w:type="spellStart"/>
      <w:r>
        <w:rPr>
          <w:rFonts w:ascii="Times New Roman" w:hAnsi="Times New Roman" w:cs="Times New Roman"/>
        </w:rPr>
        <w:t>pomognute</w:t>
      </w:r>
      <w:proofErr w:type="spellEnd"/>
      <w:r>
        <w:rPr>
          <w:rFonts w:ascii="Times New Roman" w:hAnsi="Times New Roman" w:cs="Times New Roman"/>
        </w:rPr>
        <w:t xml:space="preserve"> oplodnje odobrava se temeljem podnesenog zahtjeva. </w:t>
      </w:r>
    </w:p>
    <w:p w14:paraId="16B09FEA" w14:textId="62884EAB" w:rsidR="003144A9" w:rsidRDefault="003144A9" w:rsidP="00B727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Uz zahtjev je potrebno priložiti:</w:t>
      </w:r>
    </w:p>
    <w:p w14:paraId="60B9AB26" w14:textId="4B0D6252" w:rsidR="003144A9" w:rsidRDefault="003144A9" w:rsidP="003144A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pravovalj</w:t>
      </w:r>
      <w:r w:rsidR="00AC7B4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ni dokaz iz kojeg je vidljivo da podnositelj zahtjeva ima prebival</w:t>
      </w:r>
      <w:r w:rsidR="00AC7B4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š</w:t>
      </w:r>
      <w:r w:rsidR="00AC7B4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 na području </w:t>
      </w:r>
      <w:r w:rsidR="00DB163C">
        <w:rPr>
          <w:rFonts w:ascii="Times New Roman" w:hAnsi="Times New Roman" w:cs="Times New Roman"/>
        </w:rPr>
        <w:t>Županije</w:t>
      </w:r>
      <w:r>
        <w:rPr>
          <w:rFonts w:ascii="Times New Roman" w:hAnsi="Times New Roman" w:cs="Times New Roman"/>
        </w:rPr>
        <w:t xml:space="preserve"> na</w:t>
      </w:r>
      <w:r w:rsidR="00AC7B40">
        <w:rPr>
          <w:rFonts w:ascii="Times New Roman" w:hAnsi="Times New Roman" w:cs="Times New Roman"/>
        </w:rPr>
        <w:t>jmanje</w:t>
      </w:r>
      <w:r>
        <w:rPr>
          <w:rFonts w:ascii="Times New Roman" w:hAnsi="Times New Roman" w:cs="Times New Roman"/>
        </w:rPr>
        <w:t xml:space="preserve"> godinu dana</w:t>
      </w:r>
    </w:p>
    <w:p w14:paraId="4E5B10A6" w14:textId="7ECEC78D" w:rsidR="003144A9" w:rsidRDefault="003144A9" w:rsidP="003144A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pravovaljani dokaz iz kojeg je vidljivo da bračni ili izvanbračni drug ima prebivalište na području </w:t>
      </w:r>
      <w:r w:rsidR="00DB163C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>upanije u trenutku podnošenja zahtjeva</w:t>
      </w:r>
    </w:p>
    <w:p w14:paraId="57497ACD" w14:textId="2BCF06EA" w:rsidR="003144A9" w:rsidRDefault="003144A9" w:rsidP="003144A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dokaz o provedenom postupku medicinski </w:t>
      </w:r>
      <w:proofErr w:type="spellStart"/>
      <w:r>
        <w:rPr>
          <w:rFonts w:ascii="Times New Roman" w:hAnsi="Times New Roman" w:cs="Times New Roman"/>
        </w:rPr>
        <w:t>pomognute</w:t>
      </w:r>
      <w:proofErr w:type="spellEnd"/>
      <w:r>
        <w:rPr>
          <w:rFonts w:ascii="Times New Roman" w:hAnsi="Times New Roman" w:cs="Times New Roman"/>
        </w:rPr>
        <w:t xml:space="preserve"> oplodnje</w:t>
      </w:r>
    </w:p>
    <w:p w14:paraId="65A40A95" w14:textId="541BBF8F" w:rsidR="003144A9" w:rsidRDefault="003144A9" w:rsidP="003144A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potpisanu izjavu o tome da se postupak ne financira sredstvima </w:t>
      </w:r>
      <w:r w:rsidR="00AC7B40">
        <w:rPr>
          <w:rFonts w:ascii="Times New Roman" w:hAnsi="Times New Roman" w:cs="Times New Roman"/>
        </w:rPr>
        <w:t>HZZO ili iz drugih izvora financiranja, te o istinitosti podataka navedenih u zahtjevu i priloženim dokazima</w:t>
      </w:r>
    </w:p>
    <w:p w14:paraId="56B67D32" w14:textId="78BC664D" w:rsidR="00AC7B40" w:rsidRDefault="00AC7B40" w:rsidP="003144A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potpisanu izjavu podnositelja zahtjeva i izvanbračnog druga o postojanju izvanbračne zajednice, </w:t>
      </w:r>
    </w:p>
    <w:p w14:paraId="68D64F4F" w14:textId="760A01F3" w:rsidR="00AC7B40" w:rsidRDefault="00AC7B40" w:rsidP="003144A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dokaze o troškovima vezanim uz postupak medicinski </w:t>
      </w:r>
      <w:proofErr w:type="spellStart"/>
      <w:r>
        <w:rPr>
          <w:rFonts w:ascii="Times New Roman" w:hAnsi="Times New Roman" w:cs="Times New Roman"/>
        </w:rPr>
        <w:t>pomognute</w:t>
      </w:r>
      <w:proofErr w:type="spellEnd"/>
      <w:r>
        <w:rPr>
          <w:rFonts w:ascii="Times New Roman" w:hAnsi="Times New Roman" w:cs="Times New Roman"/>
        </w:rPr>
        <w:t xml:space="preserve"> oplodnje, a koji su izdani od strane ovlaštene zdravstvene ustanove, liječnika specijaliste ginekologije, odnosno ljekarne.</w:t>
      </w:r>
    </w:p>
    <w:p w14:paraId="7DDB799D" w14:textId="0190BE91" w:rsidR="008F7689" w:rsidRDefault="008F7689" w:rsidP="008F76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7B40">
        <w:rPr>
          <w:rFonts w:ascii="Times New Roman" w:hAnsi="Times New Roman" w:cs="Times New Roman"/>
        </w:rPr>
        <w:t>Činjenicu postojanja bračne zajednice nadležno tijelo iz članka 8. ove Odluke utvrdit će po službenoj dužnosti.</w:t>
      </w:r>
      <w:r w:rsidRPr="008F7689">
        <w:rPr>
          <w:rFonts w:ascii="Times New Roman" w:hAnsi="Times New Roman" w:cs="Times New Roman"/>
        </w:rPr>
        <w:t xml:space="preserve"> </w:t>
      </w:r>
    </w:p>
    <w:p w14:paraId="75FAD97C" w14:textId="7B385663" w:rsidR="00BD3DE9" w:rsidRDefault="008F7689" w:rsidP="000D6E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Obrazac zahtjeva  i izjava iz stavka 2. ovog članka izradit će upravni odjel nadležan za poslove zdravstva.</w:t>
      </w:r>
    </w:p>
    <w:p w14:paraId="14D8C45E" w14:textId="566C5EB5" w:rsidR="00BD3DE9" w:rsidRDefault="00BD3DE9" w:rsidP="00AC7B40">
      <w:pPr>
        <w:pStyle w:val="Odlomakpopisa"/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Pr="00BD3DE9">
        <w:rPr>
          <w:rFonts w:ascii="Times New Roman" w:hAnsi="Times New Roman" w:cs="Times New Roman"/>
          <w:b/>
          <w:bCs/>
        </w:rPr>
        <w:t>Članak 8.</w:t>
      </w:r>
    </w:p>
    <w:p w14:paraId="7EB845AB" w14:textId="0363FE84" w:rsidR="00AC7B40" w:rsidRDefault="00A268A1" w:rsidP="00AC7B40">
      <w:pPr>
        <w:pStyle w:val="Odlomakpopisa"/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Zahtjevi za sufinanciranje troškova medicinski </w:t>
      </w:r>
      <w:proofErr w:type="spellStart"/>
      <w:r>
        <w:rPr>
          <w:rFonts w:ascii="Times New Roman" w:hAnsi="Times New Roman" w:cs="Times New Roman"/>
        </w:rPr>
        <w:t>pomognute</w:t>
      </w:r>
      <w:proofErr w:type="spellEnd"/>
      <w:r>
        <w:rPr>
          <w:rFonts w:ascii="Times New Roman" w:hAnsi="Times New Roman" w:cs="Times New Roman"/>
        </w:rPr>
        <w:t xml:space="preserve"> oplodnje</w:t>
      </w:r>
      <w:r w:rsidR="00D64A2B">
        <w:rPr>
          <w:rFonts w:ascii="Times New Roman" w:hAnsi="Times New Roman" w:cs="Times New Roman"/>
        </w:rPr>
        <w:t>, na temelju objavljenog</w:t>
      </w:r>
      <w:r w:rsidR="004A6E42">
        <w:rPr>
          <w:rFonts w:ascii="Times New Roman" w:hAnsi="Times New Roman" w:cs="Times New Roman"/>
        </w:rPr>
        <w:t xml:space="preserve"> javnog </w:t>
      </w:r>
      <w:r w:rsidR="00D64A2B">
        <w:rPr>
          <w:rFonts w:ascii="Times New Roman" w:hAnsi="Times New Roman" w:cs="Times New Roman"/>
        </w:rPr>
        <w:t>poziva,</w:t>
      </w:r>
      <w:r>
        <w:rPr>
          <w:rFonts w:ascii="Times New Roman" w:hAnsi="Times New Roman" w:cs="Times New Roman"/>
        </w:rPr>
        <w:t xml:space="preserve"> zaprimat će se do iskorištenja sredstava </w:t>
      </w:r>
      <w:r w:rsidR="00DB163C">
        <w:rPr>
          <w:rFonts w:ascii="Times New Roman" w:hAnsi="Times New Roman" w:cs="Times New Roman"/>
        </w:rPr>
        <w:t>osiguranih u Proračunu Župa</w:t>
      </w:r>
      <w:r w:rsidR="005D3940">
        <w:rPr>
          <w:rFonts w:ascii="Times New Roman" w:hAnsi="Times New Roman" w:cs="Times New Roman"/>
        </w:rPr>
        <w:t xml:space="preserve">nije u kalendarskoj godini. </w:t>
      </w:r>
    </w:p>
    <w:p w14:paraId="7EA66893" w14:textId="3EE93BF5" w:rsidR="00AC7B40" w:rsidRDefault="00AC7B40" w:rsidP="00AC7B40">
      <w:pPr>
        <w:pStyle w:val="Odlomakpopisa"/>
        <w:spacing w:after="0"/>
        <w:ind w:left="0" w:firstLine="720"/>
        <w:jc w:val="both"/>
        <w:rPr>
          <w:rFonts w:ascii="Times New Roman" w:hAnsi="Times New Roman" w:cs="Times New Roman"/>
        </w:rPr>
      </w:pPr>
    </w:p>
    <w:p w14:paraId="0B0719B3" w14:textId="5327B157" w:rsidR="00AC7B40" w:rsidRDefault="00AC7B40" w:rsidP="006501B7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</w:t>
      </w:r>
      <w:r w:rsidR="007F3FA5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.</w:t>
      </w:r>
    </w:p>
    <w:p w14:paraId="103477D8" w14:textId="7749BAD0" w:rsidR="00AC7B40" w:rsidRDefault="007F3FA5" w:rsidP="004A6E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Zahtjevi za sufinanciranje troškova medicinski </w:t>
      </w:r>
      <w:proofErr w:type="spellStart"/>
      <w:r>
        <w:rPr>
          <w:rFonts w:ascii="Times New Roman" w:hAnsi="Times New Roman" w:cs="Times New Roman"/>
        </w:rPr>
        <w:t>pomognute</w:t>
      </w:r>
      <w:proofErr w:type="spellEnd"/>
      <w:r>
        <w:rPr>
          <w:rFonts w:ascii="Times New Roman" w:hAnsi="Times New Roman" w:cs="Times New Roman"/>
        </w:rPr>
        <w:t xml:space="preserve"> oplodnje podnose se</w:t>
      </w:r>
      <w:r w:rsidR="00AC7B40">
        <w:rPr>
          <w:rFonts w:ascii="Times New Roman" w:hAnsi="Times New Roman" w:cs="Times New Roman"/>
        </w:rPr>
        <w:t xml:space="preserve"> </w:t>
      </w:r>
      <w:r w:rsidR="00774ECD">
        <w:rPr>
          <w:rFonts w:ascii="Times New Roman" w:hAnsi="Times New Roman" w:cs="Times New Roman"/>
        </w:rPr>
        <w:t>upravnom odjelu nadležnom  za poslove zdravstva</w:t>
      </w:r>
      <w:r w:rsidR="004A6E42">
        <w:rPr>
          <w:rFonts w:ascii="Times New Roman" w:hAnsi="Times New Roman" w:cs="Times New Roman"/>
        </w:rPr>
        <w:t>, a odluku o dodjeli financijskih sredstava donosi Župan.</w:t>
      </w:r>
    </w:p>
    <w:p w14:paraId="3D8330D4" w14:textId="77777777" w:rsidR="00AC7B40" w:rsidRDefault="00AC7B40" w:rsidP="00AC7B40">
      <w:pPr>
        <w:pStyle w:val="Odlomakpopisa"/>
        <w:spacing w:after="0"/>
        <w:ind w:left="0" w:firstLine="720"/>
        <w:jc w:val="both"/>
        <w:rPr>
          <w:rFonts w:ascii="Times New Roman" w:hAnsi="Times New Roman" w:cs="Times New Roman"/>
        </w:rPr>
      </w:pPr>
    </w:p>
    <w:p w14:paraId="299FC5BA" w14:textId="77777777" w:rsidR="00AC7B40" w:rsidRDefault="00AC7B40" w:rsidP="00AC7B40">
      <w:pPr>
        <w:pStyle w:val="Odlomakpopisa"/>
        <w:spacing w:after="0"/>
        <w:ind w:left="0" w:firstLine="720"/>
        <w:jc w:val="both"/>
        <w:rPr>
          <w:rFonts w:ascii="Times New Roman" w:hAnsi="Times New Roman" w:cs="Times New Roman"/>
        </w:rPr>
      </w:pPr>
    </w:p>
    <w:p w14:paraId="1D276A88" w14:textId="66A47053" w:rsidR="00AC7B40" w:rsidRDefault="00AC7B40" w:rsidP="006501B7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4A6E42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.</w:t>
      </w:r>
    </w:p>
    <w:p w14:paraId="6173B9DC" w14:textId="73EA0FE8" w:rsidR="00AC7B40" w:rsidRDefault="00AC7B40" w:rsidP="00AC7B40">
      <w:pPr>
        <w:pStyle w:val="Odlomakpopisa"/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osmog dana od dana objave u „Službenom vjesniku Brodsko-posavske županije“.</w:t>
      </w:r>
    </w:p>
    <w:p w14:paraId="12C3A94C" w14:textId="77777777" w:rsidR="00AC7B40" w:rsidRDefault="00AC7B40" w:rsidP="00AC7B40">
      <w:pPr>
        <w:pStyle w:val="Odlomakpopisa"/>
        <w:spacing w:after="0"/>
        <w:ind w:left="0" w:firstLine="720"/>
        <w:jc w:val="both"/>
        <w:rPr>
          <w:rFonts w:ascii="Times New Roman" w:hAnsi="Times New Roman" w:cs="Times New Roman"/>
        </w:rPr>
      </w:pPr>
    </w:p>
    <w:p w14:paraId="4EEF4F06" w14:textId="5309FF70" w:rsidR="00AC7B40" w:rsidRDefault="00AC7B40" w:rsidP="006501B7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ŽUPANIJSKA SKUPŠTINA</w:t>
      </w:r>
    </w:p>
    <w:p w14:paraId="32BC1ECF" w14:textId="0628EE12" w:rsidR="00AC7B40" w:rsidRDefault="00AC7B40" w:rsidP="006501B7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BRODSKO-POSAVSKE ŽUPANIJE</w:t>
      </w:r>
    </w:p>
    <w:p w14:paraId="55D97732" w14:textId="77777777" w:rsidR="00AC7B40" w:rsidRDefault="00AC7B40" w:rsidP="00AC7B40">
      <w:pPr>
        <w:pStyle w:val="Odlomakpopisa"/>
        <w:spacing w:after="0"/>
        <w:ind w:left="0" w:firstLine="720"/>
        <w:jc w:val="center"/>
        <w:rPr>
          <w:rFonts w:ascii="Times New Roman" w:hAnsi="Times New Roman" w:cs="Times New Roman"/>
          <w:b/>
          <w:bCs/>
        </w:rPr>
      </w:pPr>
    </w:p>
    <w:p w14:paraId="37BDB522" w14:textId="77777777" w:rsidR="00AC7B40" w:rsidRDefault="00AC7B40" w:rsidP="00AC7B40">
      <w:pPr>
        <w:pStyle w:val="Odlomakpopisa"/>
        <w:spacing w:after="0"/>
        <w:ind w:left="0" w:firstLine="720"/>
        <w:jc w:val="center"/>
        <w:rPr>
          <w:rFonts w:ascii="Times New Roman" w:hAnsi="Times New Roman" w:cs="Times New Roman"/>
          <w:b/>
          <w:bCs/>
        </w:rPr>
      </w:pPr>
    </w:p>
    <w:p w14:paraId="79276450" w14:textId="1C081767" w:rsidR="00AC7B40" w:rsidRDefault="00AC7B40" w:rsidP="00AC7B40">
      <w:pPr>
        <w:pStyle w:val="Odlomakpopisa"/>
        <w:spacing w:after="0"/>
        <w:ind w:left="0"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PREDSJEDNIK</w:t>
      </w:r>
    </w:p>
    <w:p w14:paraId="4DB5E1F6" w14:textId="342E0308" w:rsidR="00016D98" w:rsidRDefault="00016D98" w:rsidP="00AC7B40">
      <w:pPr>
        <w:pStyle w:val="Odlomakpopisa"/>
        <w:spacing w:after="0"/>
        <w:ind w:left="0"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ŽUPANIJSKE SKUPŠTINE</w:t>
      </w:r>
    </w:p>
    <w:p w14:paraId="185920AB" w14:textId="77777777" w:rsidR="00AC7B40" w:rsidRDefault="00AC7B40" w:rsidP="00AC7B40">
      <w:pPr>
        <w:pStyle w:val="Odlomakpopisa"/>
        <w:spacing w:after="0"/>
        <w:ind w:left="0" w:firstLine="720"/>
        <w:jc w:val="right"/>
        <w:rPr>
          <w:rFonts w:ascii="Times New Roman" w:hAnsi="Times New Roman" w:cs="Times New Roman"/>
          <w:b/>
          <w:bCs/>
        </w:rPr>
      </w:pPr>
    </w:p>
    <w:p w14:paraId="778B11BF" w14:textId="7FE5629E" w:rsidR="00AC7B40" w:rsidRPr="00AC7B40" w:rsidRDefault="00016D98" w:rsidP="00016D98">
      <w:pPr>
        <w:pStyle w:val="Odlomakpopisa"/>
        <w:spacing w:after="0"/>
        <w:ind w:left="0"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  <w:r w:rsidR="00AC7B40">
        <w:rPr>
          <w:rFonts w:ascii="Times New Roman" w:hAnsi="Times New Roman" w:cs="Times New Roman"/>
          <w:b/>
          <w:bCs/>
        </w:rPr>
        <w:t xml:space="preserve">Pero Ćosić, </w:t>
      </w:r>
      <w:proofErr w:type="spellStart"/>
      <w:r w:rsidRPr="00016D98">
        <w:rPr>
          <w:rFonts w:ascii="Times New Roman" w:hAnsi="Times New Roman" w:cs="Times New Roman"/>
          <w:b/>
          <w:bCs/>
        </w:rPr>
        <w:t>dipl.ing.građ</w:t>
      </w:r>
      <w:proofErr w:type="spellEnd"/>
      <w:r w:rsidRPr="00016D98">
        <w:rPr>
          <w:rFonts w:ascii="Times New Roman" w:hAnsi="Times New Roman" w:cs="Times New Roman"/>
          <w:b/>
          <w:bCs/>
        </w:rPr>
        <w:t>.</w:t>
      </w:r>
    </w:p>
    <w:p w14:paraId="4FFF823C" w14:textId="77777777" w:rsidR="00AC7B40" w:rsidRPr="00AC7B40" w:rsidRDefault="00AC7B40" w:rsidP="00AC7B40">
      <w:pPr>
        <w:pStyle w:val="Odlomakpopisa"/>
        <w:spacing w:after="0"/>
        <w:ind w:left="0" w:firstLine="720"/>
        <w:jc w:val="both"/>
        <w:rPr>
          <w:rFonts w:ascii="Times New Roman" w:hAnsi="Times New Roman" w:cs="Times New Roman"/>
        </w:rPr>
      </w:pPr>
    </w:p>
    <w:p w14:paraId="7972F466" w14:textId="77777777" w:rsidR="00B727A5" w:rsidRPr="00B727A5" w:rsidRDefault="00B727A5" w:rsidP="00B727A5">
      <w:pPr>
        <w:spacing w:after="0"/>
        <w:jc w:val="both"/>
        <w:rPr>
          <w:rFonts w:ascii="Times New Roman" w:hAnsi="Times New Roman" w:cs="Times New Roman"/>
        </w:rPr>
      </w:pPr>
    </w:p>
    <w:sectPr w:rsidR="00B727A5" w:rsidRPr="00B727A5" w:rsidSect="00E60F41">
      <w:footerReference w:type="defaul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21C0" w14:textId="77777777" w:rsidR="003746E1" w:rsidRDefault="003746E1" w:rsidP="00E60F41">
      <w:pPr>
        <w:spacing w:after="0" w:line="240" w:lineRule="auto"/>
      </w:pPr>
      <w:r>
        <w:separator/>
      </w:r>
    </w:p>
  </w:endnote>
  <w:endnote w:type="continuationSeparator" w:id="0">
    <w:p w14:paraId="2BA48849" w14:textId="77777777" w:rsidR="003746E1" w:rsidRDefault="003746E1" w:rsidP="00E6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9924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2C636C86" w14:textId="1502768D" w:rsidR="00E60F41" w:rsidRPr="00E60F41" w:rsidRDefault="00E60F41">
        <w:pPr>
          <w:pStyle w:val="Podnoje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E60F4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E60F41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E60F4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E60F41">
          <w:rPr>
            <w:rFonts w:ascii="Times New Roman" w:hAnsi="Times New Roman" w:cs="Times New Roman"/>
            <w:sz w:val="22"/>
            <w:szCs w:val="22"/>
          </w:rPr>
          <w:t>2</w:t>
        </w:r>
        <w:r w:rsidRPr="00E60F41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780F7D3" w14:textId="77777777" w:rsidR="00E60F41" w:rsidRDefault="00E60F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E47B" w14:textId="77777777" w:rsidR="003746E1" w:rsidRDefault="003746E1" w:rsidP="00E60F41">
      <w:pPr>
        <w:spacing w:after="0" w:line="240" w:lineRule="auto"/>
      </w:pPr>
      <w:r>
        <w:separator/>
      </w:r>
    </w:p>
  </w:footnote>
  <w:footnote w:type="continuationSeparator" w:id="0">
    <w:p w14:paraId="0351EB1E" w14:textId="77777777" w:rsidR="003746E1" w:rsidRDefault="003746E1" w:rsidP="00E60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6ECF"/>
    <w:multiLevelType w:val="hybridMultilevel"/>
    <w:tmpl w:val="B5D8B23E"/>
    <w:lvl w:ilvl="0" w:tplc="4B94F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56CE3"/>
    <w:multiLevelType w:val="hybridMultilevel"/>
    <w:tmpl w:val="34C4972E"/>
    <w:lvl w:ilvl="0" w:tplc="4B94F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83D53"/>
    <w:multiLevelType w:val="hybridMultilevel"/>
    <w:tmpl w:val="BB3A4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25D8A"/>
    <w:multiLevelType w:val="hybridMultilevel"/>
    <w:tmpl w:val="4A3A09A8"/>
    <w:lvl w:ilvl="0" w:tplc="4B94F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434459">
    <w:abstractNumId w:val="3"/>
  </w:num>
  <w:num w:numId="2" w16cid:durableId="13264209">
    <w:abstractNumId w:val="1"/>
  </w:num>
  <w:num w:numId="3" w16cid:durableId="2013483475">
    <w:abstractNumId w:val="0"/>
  </w:num>
  <w:num w:numId="4" w16cid:durableId="1454401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D1"/>
    <w:rsid w:val="0000504B"/>
    <w:rsid w:val="000142EC"/>
    <w:rsid w:val="00016D98"/>
    <w:rsid w:val="00050F8B"/>
    <w:rsid w:val="00093E38"/>
    <w:rsid w:val="00097F24"/>
    <w:rsid w:val="000A118F"/>
    <w:rsid w:val="000B4A30"/>
    <w:rsid w:val="000D6E12"/>
    <w:rsid w:val="001525F4"/>
    <w:rsid w:val="001E1471"/>
    <w:rsid w:val="0022428F"/>
    <w:rsid w:val="002C4755"/>
    <w:rsid w:val="002E51F1"/>
    <w:rsid w:val="003144A9"/>
    <w:rsid w:val="003472AC"/>
    <w:rsid w:val="003746E1"/>
    <w:rsid w:val="003B0212"/>
    <w:rsid w:val="003E7A2E"/>
    <w:rsid w:val="004465F0"/>
    <w:rsid w:val="00465BC9"/>
    <w:rsid w:val="004A6E42"/>
    <w:rsid w:val="004D2FF0"/>
    <w:rsid w:val="0050366E"/>
    <w:rsid w:val="005574D1"/>
    <w:rsid w:val="005D3940"/>
    <w:rsid w:val="006501B7"/>
    <w:rsid w:val="00675AE2"/>
    <w:rsid w:val="006D1196"/>
    <w:rsid w:val="007130C5"/>
    <w:rsid w:val="00774ECD"/>
    <w:rsid w:val="007972EB"/>
    <w:rsid w:val="007F3FA5"/>
    <w:rsid w:val="00887F3A"/>
    <w:rsid w:val="008A17E5"/>
    <w:rsid w:val="008B17C3"/>
    <w:rsid w:val="008B4C65"/>
    <w:rsid w:val="008B65D8"/>
    <w:rsid w:val="008F7689"/>
    <w:rsid w:val="00A268A1"/>
    <w:rsid w:val="00A425F1"/>
    <w:rsid w:val="00A44A76"/>
    <w:rsid w:val="00AC7B40"/>
    <w:rsid w:val="00AE1A9C"/>
    <w:rsid w:val="00B177AA"/>
    <w:rsid w:val="00B26706"/>
    <w:rsid w:val="00B61CB4"/>
    <w:rsid w:val="00B727A5"/>
    <w:rsid w:val="00BD3DE9"/>
    <w:rsid w:val="00C6184E"/>
    <w:rsid w:val="00C87B1A"/>
    <w:rsid w:val="00CF01CF"/>
    <w:rsid w:val="00D010B3"/>
    <w:rsid w:val="00D0366C"/>
    <w:rsid w:val="00D577DB"/>
    <w:rsid w:val="00D64A2B"/>
    <w:rsid w:val="00DB163C"/>
    <w:rsid w:val="00E60F41"/>
    <w:rsid w:val="00ED741D"/>
    <w:rsid w:val="00F15948"/>
    <w:rsid w:val="00F9653C"/>
    <w:rsid w:val="00FA4B81"/>
    <w:rsid w:val="00FB00A8"/>
    <w:rsid w:val="00FB588E"/>
    <w:rsid w:val="00FD3B48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7BE8"/>
  <w15:chartTrackingRefBased/>
  <w15:docId w15:val="{9EAE8297-3CC4-4457-AABF-4F42C3DF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57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7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7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7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7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7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7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7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7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7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7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74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74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74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74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74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74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7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7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7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74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74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74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7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74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74D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60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0F41"/>
  </w:style>
  <w:style w:type="paragraph" w:styleId="Podnoje">
    <w:name w:val="footer"/>
    <w:basedOn w:val="Normal"/>
    <w:link w:val="PodnojeChar"/>
    <w:uiPriority w:val="99"/>
    <w:unhideWhenUsed/>
    <w:rsid w:val="00E60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6C6A3-7E03-4AC7-81F9-66A59E34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Šapina</dc:creator>
  <cp:keywords/>
  <dc:description/>
  <cp:lastModifiedBy>Izabela Belić</cp:lastModifiedBy>
  <cp:revision>2</cp:revision>
  <cp:lastPrinted>2025-02-10T11:25:00Z</cp:lastPrinted>
  <dcterms:created xsi:type="dcterms:W3CDTF">2025-02-11T09:53:00Z</dcterms:created>
  <dcterms:modified xsi:type="dcterms:W3CDTF">2025-02-11T09:53:00Z</dcterms:modified>
</cp:coreProperties>
</file>