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E92" w:rsidRPr="00D50E92" w:rsidRDefault="00D50E92" w:rsidP="00D50E92">
      <w:pPr>
        <w:spacing w:after="0" w:line="240" w:lineRule="auto"/>
        <w:jc w:val="both"/>
        <w:rPr>
          <w:rFonts w:ascii="Times New Roman" w:eastAsia="Times New Roman" w:hAnsi="Times New Roman" w:cs="Times New Roman"/>
          <w:sz w:val="24"/>
          <w:szCs w:val="24"/>
          <w:lang w:eastAsia="hr-HR"/>
        </w:rPr>
      </w:pPr>
      <w:r w:rsidRPr="00D50E92">
        <w:rPr>
          <w:rFonts w:ascii="Times New Roman" w:eastAsia="Times New Roman" w:hAnsi="Times New Roman" w:cs="Times New Roman"/>
          <w:sz w:val="24"/>
          <w:szCs w:val="24"/>
          <w:lang w:eastAsia="hr-HR"/>
        </w:rPr>
        <w:t>OBRTNIČKO-TEHNIČKA ŠKOLA</w:t>
      </w:r>
    </w:p>
    <w:p w:rsidR="00D50E92" w:rsidRPr="00D50E92" w:rsidRDefault="00D50E92" w:rsidP="00D50E92">
      <w:pPr>
        <w:spacing w:after="0" w:line="240" w:lineRule="auto"/>
        <w:jc w:val="both"/>
        <w:rPr>
          <w:rFonts w:ascii="Times New Roman" w:eastAsia="Times New Roman" w:hAnsi="Times New Roman" w:cs="Times New Roman"/>
          <w:sz w:val="24"/>
          <w:szCs w:val="24"/>
          <w:lang w:eastAsia="hr-HR"/>
        </w:rPr>
      </w:pPr>
      <w:r w:rsidRPr="00D50E92">
        <w:rPr>
          <w:rFonts w:ascii="Times New Roman" w:eastAsia="Times New Roman" w:hAnsi="Times New Roman" w:cs="Times New Roman"/>
          <w:sz w:val="24"/>
          <w:szCs w:val="24"/>
          <w:lang w:eastAsia="hr-HR"/>
        </w:rPr>
        <w:t>Vladimira Nazora 9, 35 000 Slavonski Brod</w:t>
      </w:r>
    </w:p>
    <w:p w:rsidR="00D50E92" w:rsidRPr="00D50E92" w:rsidRDefault="00D50E92" w:rsidP="00D50E92">
      <w:pPr>
        <w:spacing w:after="0" w:line="240" w:lineRule="auto"/>
        <w:jc w:val="both"/>
        <w:rPr>
          <w:rFonts w:ascii="Times New Roman" w:eastAsia="Times New Roman" w:hAnsi="Times New Roman" w:cs="Times New Roman"/>
          <w:sz w:val="24"/>
          <w:szCs w:val="24"/>
          <w:lang w:eastAsia="hr-HR"/>
        </w:rPr>
      </w:pPr>
      <w:r w:rsidRPr="00D50E92">
        <w:rPr>
          <w:rFonts w:ascii="Times New Roman" w:eastAsia="Times New Roman" w:hAnsi="Times New Roman" w:cs="Times New Roman"/>
          <w:sz w:val="24"/>
          <w:szCs w:val="24"/>
          <w:lang w:eastAsia="hr-HR"/>
        </w:rPr>
        <w:t xml:space="preserve">e-mail: </w:t>
      </w:r>
      <w:hyperlink r:id="rId8" w:history="1">
        <w:r w:rsidRPr="00D50E92">
          <w:rPr>
            <w:rFonts w:ascii="Times New Roman" w:eastAsia="Times New Roman" w:hAnsi="Times New Roman" w:cs="Times New Roman"/>
            <w:color w:val="0563C1"/>
            <w:sz w:val="24"/>
            <w:szCs w:val="24"/>
            <w:u w:val="single"/>
            <w:lang w:eastAsia="hr-HR"/>
          </w:rPr>
          <w:t>ured@ss-obrtnicko-tehnicka-sb.skole.hr</w:t>
        </w:r>
      </w:hyperlink>
    </w:p>
    <w:p w:rsidR="00D50E92" w:rsidRPr="00D50E92" w:rsidRDefault="00D50E92" w:rsidP="00D50E92">
      <w:pPr>
        <w:spacing w:after="0" w:line="240" w:lineRule="auto"/>
        <w:jc w:val="both"/>
        <w:rPr>
          <w:rFonts w:ascii="Times New Roman" w:eastAsia="Times New Roman" w:hAnsi="Times New Roman" w:cs="Times New Roman"/>
          <w:sz w:val="24"/>
          <w:szCs w:val="24"/>
          <w:lang w:eastAsia="hr-HR"/>
        </w:rPr>
      </w:pPr>
      <w:r w:rsidRPr="00D50E92">
        <w:rPr>
          <w:rFonts w:ascii="Times New Roman" w:eastAsia="Times New Roman" w:hAnsi="Times New Roman" w:cs="Times New Roman"/>
          <w:sz w:val="24"/>
          <w:szCs w:val="24"/>
          <w:lang w:eastAsia="hr-HR"/>
        </w:rPr>
        <w:t>035/447-326</w:t>
      </w:r>
      <w:r>
        <w:rPr>
          <w:rFonts w:ascii="Times New Roman" w:eastAsia="Times New Roman" w:hAnsi="Times New Roman" w:cs="Times New Roman"/>
          <w:sz w:val="24"/>
          <w:szCs w:val="24"/>
          <w:lang w:eastAsia="hr-HR"/>
        </w:rPr>
        <w:t xml:space="preserve">, </w:t>
      </w:r>
      <w:r w:rsidRPr="00D50E92">
        <w:rPr>
          <w:rFonts w:ascii="Times New Roman" w:eastAsia="Times New Roman" w:hAnsi="Times New Roman" w:cs="Times New Roman"/>
          <w:sz w:val="24"/>
          <w:szCs w:val="24"/>
          <w:lang w:eastAsia="hr-HR"/>
        </w:rPr>
        <w:t>035/407-421</w:t>
      </w:r>
    </w:p>
    <w:p w:rsidR="00D50E92" w:rsidRDefault="00D50E92" w:rsidP="00D50E92">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KLASA:</w:t>
      </w:r>
      <w:r w:rsidR="002C047B">
        <w:rPr>
          <w:rFonts w:ascii="Times New Roman" w:eastAsia="Times New Roman" w:hAnsi="Times New Roman" w:cs="Times New Roman"/>
          <w:sz w:val="24"/>
          <w:szCs w:val="24"/>
          <w:lang w:eastAsia="hr-HR"/>
        </w:rPr>
        <w:t xml:space="preserve"> 602-03/26-01/</w:t>
      </w:r>
      <w:r w:rsidR="00451C45">
        <w:rPr>
          <w:rFonts w:ascii="Times New Roman" w:eastAsia="Times New Roman" w:hAnsi="Times New Roman" w:cs="Times New Roman"/>
          <w:sz w:val="24"/>
          <w:szCs w:val="24"/>
          <w:lang w:eastAsia="hr-HR"/>
        </w:rPr>
        <w:t>5</w:t>
      </w:r>
    </w:p>
    <w:p w:rsidR="002C3F61" w:rsidRDefault="00D50E92" w:rsidP="00D50E92">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w:t>
      </w:r>
      <w:r w:rsidR="002C047B">
        <w:rPr>
          <w:rFonts w:ascii="Times New Roman" w:eastAsia="Times New Roman" w:hAnsi="Times New Roman" w:cs="Times New Roman"/>
          <w:sz w:val="24"/>
          <w:szCs w:val="24"/>
          <w:lang w:eastAsia="hr-HR"/>
        </w:rPr>
        <w:t>2178-1-17-26-</w:t>
      </w:r>
      <w:r w:rsidR="00451C45">
        <w:rPr>
          <w:rFonts w:ascii="Times New Roman" w:eastAsia="Times New Roman" w:hAnsi="Times New Roman" w:cs="Times New Roman"/>
          <w:sz w:val="24"/>
          <w:szCs w:val="24"/>
          <w:lang w:eastAsia="hr-HR"/>
        </w:rPr>
        <w:t>4</w:t>
      </w:r>
    </w:p>
    <w:p w:rsidR="00D50E92" w:rsidRDefault="00D50E92" w:rsidP="00D50E92">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Slavonskom Brodu,</w:t>
      </w:r>
      <w:r w:rsidR="002C047B">
        <w:rPr>
          <w:rFonts w:ascii="Times New Roman" w:eastAsia="Times New Roman" w:hAnsi="Times New Roman" w:cs="Times New Roman"/>
          <w:sz w:val="24"/>
          <w:szCs w:val="24"/>
          <w:lang w:eastAsia="hr-HR"/>
        </w:rPr>
        <w:t xml:space="preserve"> </w:t>
      </w:r>
      <w:r w:rsidR="00F608AB">
        <w:rPr>
          <w:rFonts w:ascii="Times New Roman" w:eastAsia="Times New Roman" w:hAnsi="Times New Roman" w:cs="Times New Roman"/>
          <w:sz w:val="24"/>
          <w:szCs w:val="24"/>
          <w:lang w:eastAsia="hr-HR"/>
        </w:rPr>
        <w:t>12</w:t>
      </w:r>
      <w:r w:rsidR="002C047B">
        <w:rPr>
          <w:rFonts w:ascii="Times New Roman" w:eastAsia="Times New Roman" w:hAnsi="Times New Roman" w:cs="Times New Roman"/>
          <w:sz w:val="24"/>
          <w:szCs w:val="24"/>
          <w:lang w:eastAsia="hr-HR"/>
        </w:rPr>
        <w:t>. lipnja 2026. godine.</w:t>
      </w:r>
    </w:p>
    <w:p w:rsidR="002C047B" w:rsidRDefault="002C047B" w:rsidP="00D50E92">
      <w:pPr>
        <w:spacing w:after="0"/>
        <w:rPr>
          <w:rFonts w:ascii="Times New Roman" w:eastAsia="Times New Roman" w:hAnsi="Times New Roman" w:cs="Times New Roman"/>
          <w:sz w:val="24"/>
          <w:szCs w:val="24"/>
          <w:lang w:eastAsia="hr-HR"/>
        </w:rPr>
      </w:pPr>
    </w:p>
    <w:p w:rsidR="002C047B" w:rsidRDefault="002C047B" w:rsidP="00451C45">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 temelju članka 22. Zakona o odgoju i obrazovanju u osnovnoj i srednjoj školi,  („Narodne novine“ broj 87/08, 86/09, 92/10, 105/10, 90/11, 5/12, 16/12, 86/12, 126/12, 94/13, 152/14, 07/17, 68/18, 98/19, 64/20, 151/22, 155/23, 156/23), točke XV. Odluke o upisu učenika u I. razred srednje škole u školskoj godini 2026./2027. („Narodne novine“ broj 56/26) i Pravilniku o elementima i kriterijima za izbor kandidata za upis u I. razred srednje škole („Narodne novine“ broj 49/15, 109/16, 47/17, 39/22, 79/25) Obrtničko-tehnička škola, Vladimira Nazora 9, 35 000 Slavonski Brod, zastupana po ravnateljici Aniti Holub, prof. objavljuje</w:t>
      </w:r>
    </w:p>
    <w:p w:rsidR="002C047B" w:rsidRDefault="002C047B" w:rsidP="002C047B">
      <w:pPr>
        <w:spacing w:after="0"/>
        <w:jc w:val="both"/>
        <w:rPr>
          <w:rFonts w:ascii="Times New Roman" w:eastAsia="Times New Roman" w:hAnsi="Times New Roman" w:cs="Times New Roman"/>
          <w:sz w:val="24"/>
          <w:szCs w:val="24"/>
          <w:lang w:eastAsia="hr-HR"/>
        </w:rPr>
      </w:pPr>
    </w:p>
    <w:p w:rsidR="002C047B" w:rsidRDefault="002C047B" w:rsidP="002C047B">
      <w:pPr>
        <w:spacing w:after="0"/>
        <w:jc w:val="both"/>
        <w:rPr>
          <w:rFonts w:ascii="Times New Roman" w:eastAsia="Times New Roman" w:hAnsi="Times New Roman" w:cs="Times New Roman"/>
          <w:sz w:val="24"/>
          <w:szCs w:val="24"/>
          <w:lang w:eastAsia="hr-HR"/>
        </w:rPr>
      </w:pPr>
    </w:p>
    <w:p w:rsidR="002C047B" w:rsidRDefault="002C047B" w:rsidP="002C047B">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NATJEČAJ ZA UPIS UČENIKA U I. RAZRED</w:t>
      </w:r>
    </w:p>
    <w:p w:rsidR="002C047B" w:rsidRDefault="002C047B" w:rsidP="002C047B">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OBRTNIČKO-TEHNIČKE ŠKOLE U ŠKOLSKU GODINU 2026./2027.</w:t>
      </w:r>
    </w:p>
    <w:p w:rsidR="002C047B" w:rsidRDefault="002C047B" w:rsidP="002C047B">
      <w:pPr>
        <w:spacing w:after="0"/>
        <w:rPr>
          <w:rFonts w:ascii="Times New Roman" w:eastAsia="Times New Roman" w:hAnsi="Times New Roman" w:cs="Times New Roman"/>
          <w:b/>
          <w:sz w:val="24"/>
          <w:szCs w:val="24"/>
          <w:lang w:eastAsia="hr-HR"/>
        </w:rPr>
      </w:pPr>
    </w:p>
    <w:p w:rsidR="002C047B" w:rsidRDefault="002C047B" w:rsidP="002C047B">
      <w:pPr>
        <w:spacing w:after="0"/>
        <w:jc w:val="both"/>
        <w:rPr>
          <w:rFonts w:ascii="Times New Roman" w:eastAsia="Times New Roman" w:hAnsi="Times New Roman" w:cs="Times New Roman"/>
          <w:sz w:val="24"/>
          <w:szCs w:val="24"/>
          <w:lang w:eastAsia="hr-HR"/>
        </w:rPr>
      </w:pPr>
    </w:p>
    <w:p w:rsidR="002C047B" w:rsidRDefault="002C047B" w:rsidP="001C7BD5">
      <w:pPr>
        <w:pStyle w:val="Odlomakpopisa"/>
        <w:numPr>
          <w:ilvl w:val="0"/>
          <w:numId w:val="1"/>
        </w:num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Pravo upisa u prvi razred srednje škole imaju svi kandidati nakon završenog osnovnog obrazovanja, pod jednakim uvjetima u okviru broja utvrđenog odlukom o upisu koju za svaku školsku godinu donosi ministar nadležan za obrazovanje.</w:t>
      </w:r>
    </w:p>
    <w:p w:rsidR="002C047B" w:rsidRDefault="002C047B" w:rsidP="001C7BD5">
      <w:pPr>
        <w:pStyle w:val="Odlomakpopisa"/>
        <w:spacing w:after="0"/>
        <w:ind w:left="735"/>
        <w:jc w:val="both"/>
        <w:rPr>
          <w:rFonts w:ascii="Times New Roman" w:eastAsia="Times New Roman" w:hAnsi="Times New Roman" w:cs="Times New Roman"/>
          <w:sz w:val="24"/>
          <w:szCs w:val="24"/>
          <w:lang w:eastAsia="hr-HR"/>
        </w:rPr>
      </w:pPr>
    </w:p>
    <w:p w:rsidR="002C047B" w:rsidRDefault="002C047B" w:rsidP="001C7BD5">
      <w:pPr>
        <w:pStyle w:val="Odlomakpopisa"/>
        <w:numPr>
          <w:ilvl w:val="0"/>
          <w:numId w:val="1"/>
        </w:num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Pod jednakim uvjetima u srednje škole upisuju se kandidati hrvatski državljani, Hrvati iz drugih država te djeca državljana iz država članica Europske unije.</w:t>
      </w:r>
    </w:p>
    <w:p w:rsidR="002C047B" w:rsidRDefault="002C047B" w:rsidP="001C7BD5">
      <w:pPr>
        <w:pStyle w:val="Odlomakpopisa"/>
        <w:spacing w:after="0"/>
        <w:ind w:left="735"/>
        <w:jc w:val="both"/>
        <w:rPr>
          <w:rFonts w:ascii="Times New Roman" w:eastAsia="Times New Roman" w:hAnsi="Times New Roman" w:cs="Times New Roman"/>
          <w:sz w:val="24"/>
          <w:szCs w:val="24"/>
          <w:lang w:eastAsia="hr-HR"/>
        </w:rPr>
      </w:pPr>
    </w:p>
    <w:p w:rsidR="002C047B" w:rsidRDefault="002C047B" w:rsidP="001C7BD5">
      <w:pPr>
        <w:pStyle w:val="Odlomakpopisa"/>
        <w:numPr>
          <w:ilvl w:val="0"/>
          <w:numId w:val="1"/>
        </w:num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prvi razred srednje škole mogu se upisati kandidati koji do početka školske godine u kojoj upisuju prvi razred srednje škole navršavaju 17 godina.</w:t>
      </w:r>
    </w:p>
    <w:p w:rsidR="002C047B" w:rsidRDefault="002C047B" w:rsidP="001C7BD5">
      <w:pPr>
        <w:pStyle w:val="Odlomakpopisa"/>
        <w:spacing w:after="0"/>
        <w:ind w:left="735"/>
        <w:jc w:val="both"/>
        <w:rPr>
          <w:rFonts w:ascii="Times New Roman" w:eastAsia="Times New Roman" w:hAnsi="Times New Roman" w:cs="Times New Roman"/>
          <w:sz w:val="24"/>
          <w:szCs w:val="24"/>
          <w:lang w:eastAsia="hr-HR"/>
        </w:rPr>
      </w:pPr>
    </w:p>
    <w:p w:rsidR="002C047B" w:rsidRDefault="002C047B" w:rsidP="001C7BD5">
      <w:pPr>
        <w:pStyle w:val="Odlomakpopisa"/>
        <w:numPr>
          <w:ilvl w:val="0"/>
          <w:numId w:val="1"/>
        </w:num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Iznimno, uz odobrenje Školskog odbora, u prvi razred srednje škole može se upisati kandidat do navršenih 18 godina, a uz odobrenje ministarstva nadležnog za obrazovanje kandidat stariji od 18 godina. </w:t>
      </w:r>
    </w:p>
    <w:p w:rsidR="002C047B" w:rsidRDefault="002C047B" w:rsidP="001C7BD5">
      <w:pPr>
        <w:pStyle w:val="Odlomakpopisa"/>
        <w:spacing w:after="0"/>
        <w:ind w:left="735"/>
        <w:jc w:val="both"/>
        <w:rPr>
          <w:rFonts w:ascii="Times New Roman" w:eastAsia="Times New Roman" w:hAnsi="Times New Roman" w:cs="Times New Roman"/>
          <w:sz w:val="24"/>
          <w:szCs w:val="24"/>
          <w:lang w:eastAsia="hr-HR"/>
        </w:rPr>
      </w:pPr>
    </w:p>
    <w:p w:rsidR="002C047B" w:rsidRDefault="002C047B" w:rsidP="001C7BD5">
      <w:pPr>
        <w:pStyle w:val="Odlomakpopisa"/>
        <w:numPr>
          <w:ilvl w:val="0"/>
          <w:numId w:val="1"/>
        </w:num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Prijave i upis kandidata u prvi razred Obrtničko-tehničke škole provodi se putem Nacionalnog informacijskog sustava prijava i upisa u srednje škole (</w:t>
      </w:r>
      <w:proofErr w:type="spellStart"/>
      <w:r>
        <w:rPr>
          <w:rFonts w:ascii="Times New Roman" w:eastAsia="Times New Roman" w:hAnsi="Times New Roman" w:cs="Times New Roman"/>
          <w:sz w:val="24"/>
          <w:szCs w:val="24"/>
          <w:lang w:eastAsia="hr-HR"/>
        </w:rPr>
        <w:t>NISpuSŠ</w:t>
      </w:r>
      <w:proofErr w:type="spellEnd"/>
      <w:r>
        <w:rPr>
          <w:rFonts w:ascii="Times New Roman" w:eastAsia="Times New Roman" w:hAnsi="Times New Roman" w:cs="Times New Roman"/>
          <w:sz w:val="24"/>
          <w:szCs w:val="24"/>
          <w:lang w:eastAsia="hr-HR"/>
        </w:rPr>
        <w:t>).</w:t>
      </w:r>
    </w:p>
    <w:p w:rsidR="002C047B" w:rsidRDefault="002C047B" w:rsidP="001C7BD5">
      <w:pPr>
        <w:pStyle w:val="Odlomakpopisa"/>
        <w:spacing w:after="0"/>
        <w:ind w:left="735"/>
        <w:jc w:val="both"/>
        <w:rPr>
          <w:rFonts w:ascii="Times New Roman" w:eastAsia="Times New Roman" w:hAnsi="Times New Roman" w:cs="Times New Roman"/>
          <w:sz w:val="24"/>
          <w:szCs w:val="24"/>
          <w:lang w:eastAsia="hr-HR"/>
        </w:rPr>
      </w:pPr>
    </w:p>
    <w:p w:rsidR="002C047B" w:rsidRDefault="002C047B" w:rsidP="001C7BD5">
      <w:pPr>
        <w:pStyle w:val="Odlomakpopisa"/>
        <w:numPr>
          <w:ilvl w:val="0"/>
          <w:numId w:val="1"/>
        </w:num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svakome upisnom roku kandidati može prijaviti najviše 6 odabira programa obrazovanja. </w:t>
      </w:r>
    </w:p>
    <w:p w:rsidR="002C047B" w:rsidRDefault="002C047B" w:rsidP="001C7BD5">
      <w:pPr>
        <w:spacing w:after="0"/>
        <w:jc w:val="both"/>
        <w:rPr>
          <w:rFonts w:ascii="Times New Roman" w:eastAsia="Times New Roman" w:hAnsi="Times New Roman" w:cs="Times New Roman"/>
          <w:sz w:val="24"/>
          <w:szCs w:val="24"/>
          <w:lang w:eastAsia="hr-HR"/>
        </w:rPr>
      </w:pPr>
    </w:p>
    <w:p w:rsidR="002C047B" w:rsidRDefault="002C047B" w:rsidP="002C047B">
      <w:pPr>
        <w:spacing w:after="0"/>
        <w:rPr>
          <w:rFonts w:ascii="Times New Roman" w:eastAsia="Times New Roman" w:hAnsi="Times New Roman" w:cs="Times New Roman"/>
          <w:sz w:val="24"/>
          <w:szCs w:val="24"/>
          <w:lang w:eastAsia="hr-HR"/>
        </w:rPr>
      </w:pPr>
    </w:p>
    <w:p w:rsidR="002C047B" w:rsidRDefault="002C047B" w:rsidP="002C047B">
      <w:pPr>
        <w:spacing w:after="0"/>
        <w:rPr>
          <w:rFonts w:ascii="Times New Roman" w:eastAsia="Times New Roman" w:hAnsi="Times New Roman" w:cs="Times New Roman"/>
          <w:sz w:val="24"/>
          <w:szCs w:val="24"/>
          <w:lang w:eastAsia="hr-HR"/>
        </w:rPr>
      </w:pPr>
    </w:p>
    <w:p w:rsidR="00896A9B" w:rsidRDefault="00896A9B" w:rsidP="002C047B">
      <w:pPr>
        <w:spacing w:after="0"/>
        <w:rPr>
          <w:rFonts w:ascii="Times New Roman" w:eastAsia="Times New Roman" w:hAnsi="Times New Roman" w:cs="Times New Roman"/>
          <w:sz w:val="24"/>
          <w:szCs w:val="24"/>
          <w:lang w:eastAsia="hr-HR"/>
        </w:rPr>
      </w:pPr>
    </w:p>
    <w:p w:rsidR="002C047B" w:rsidRDefault="002C047B" w:rsidP="002C047B">
      <w:pPr>
        <w:spacing w:after="0"/>
        <w:jc w:val="center"/>
        <w:rPr>
          <w:rFonts w:ascii="Times New Roman" w:eastAsia="Times New Roman" w:hAnsi="Times New Roman" w:cs="Times New Roman"/>
          <w:b/>
          <w:sz w:val="24"/>
          <w:szCs w:val="24"/>
          <w:lang w:eastAsia="hr-HR"/>
        </w:rPr>
      </w:pPr>
      <w:r w:rsidRPr="002C047B">
        <w:rPr>
          <w:rFonts w:ascii="Times New Roman" w:eastAsia="Times New Roman" w:hAnsi="Times New Roman" w:cs="Times New Roman"/>
          <w:b/>
          <w:sz w:val="24"/>
          <w:szCs w:val="24"/>
          <w:lang w:eastAsia="hr-HR"/>
        </w:rPr>
        <w:t>POPIS PROGRAMA OBRAZOVANJA I BROJ UPISNIH MJESTA</w:t>
      </w:r>
    </w:p>
    <w:p w:rsidR="002C047B" w:rsidRDefault="002C047B" w:rsidP="002C047B">
      <w:pPr>
        <w:spacing w:after="0"/>
        <w:rPr>
          <w:rFonts w:ascii="Times New Roman" w:eastAsia="Times New Roman" w:hAnsi="Times New Roman" w:cs="Times New Roman"/>
          <w:b/>
          <w:sz w:val="24"/>
          <w:szCs w:val="24"/>
          <w:lang w:eastAsia="hr-HR"/>
        </w:rPr>
      </w:pPr>
    </w:p>
    <w:p w:rsidR="00FD5F23" w:rsidRDefault="00FD5F23" w:rsidP="002C047B">
      <w:pPr>
        <w:spacing w:after="0"/>
        <w:rPr>
          <w:rFonts w:ascii="Times New Roman" w:eastAsia="Times New Roman" w:hAnsi="Times New Roman" w:cs="Times New Roman"/>
          <w:b/>
          <w:sz w:val="24"/>
          <w:szCs w:val="24"/>
          <w:lang w:eastAsia="hr-HR"/>
        </w:rPr>
      </w:pPr>
    </w:p>
    <w:tbl>
      <w:tblPr>
        <w:tblW w:w="10222"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34"/>
        <w:gridCol w:w="959"/>
        <w:gridCol w:w="859"/>
        <w:gridCol w:w="1169"/>
        <w:gridCol w:w="1187"/>
        <w:gridCol w:w="814"/>
      </w:tblGrid>
      <w:tr w:rsidR="00FD5F23" w:rsidRPr="00FD5F23" w:rsidTr="00896A9B">
        <w:trPr>
          <w:trHeight w:val="201"/>
        </w:trPr>
        <w:tc>
          <w:tcPr>
            <w:tcW w:w="0" w:type="auto"/>
            <w:shd w:val="clear" w:color="auto" w:fill="E7E6E6" w:themeFill="background2"/>
            <w:tcMar>
              <w:top w:w="96" w:type="dxa"/>
              <w:left w:w="96" w:type="dxa"/>
              <w:bottom w:w="120" w:type="dxa"/>
              <w:right w:w="96" w:type="dxa"/>
            </w:tcMar>
            <w:vAlign w:val="center"/>
            <w:hideMark/>
          </w:tcPr>
          <w:p w:rsidR="00FD5F23" w:rsidRPr="00FD5F23" w:rsidRDefault="00FD5F23" w:rsidP="00FD5F23">
            <w:pPr>
              <w:spacing w:after="0" w:line="240" w:lineRule="auto"/>
              <w:jc w:val="center"/>
              <w:rPr>
                <w:rFonts w:ascii="Times New Roman" w:eastAsia="Times New Roman" w:hAnsi="Times New Roman" w:cs="Times New Roman"/>
                <w:color w:val="231F20"/>
                <w:sz w:val="20"/>
                <w:szCs w:val="20"/>
                <w:bdr w:val="none" w:sz="0" w:space="0" w:color="auto" w:frame="1"/>
                <w:lang w:eastAsia="hr-HR"/>
              </w:rPr>
            </w:pPr>
            <w:r w:rsidRPr="00FD5F23">
              <w:rPr>
                <w:rFonts w:ascii="Times New Roman" w:eastAsia="Times New Roman" w:hAnsi="Times New Roman" w:cs="Times New Roman"/>
                <w:color w:val="231F20"/>
                <w:sz w:val="20"/>
                <w:szCs w:val="20"/>
                <w:bdr w:val="none" w:sz="0" w:space="0" w:color="auto" w:frame="1"/>
                <w:lang w:eastAsia="hr-HR"/>
              </w:rPr>
              <w:t>Naziv obrazovnog programa</w:t>
            </w:r>
          </w:p>
        </w:tc>
        <w:tc>
          <w:tcPr>
            <w:tcW w:w="0" w:type="auto"/>
            <w:shd w:val="clear" w:color="auto" w:fill="E7E6E6" w:themeFill="background2"/>
            <w:tcMar>
              <w:top w:w="96" w:type="dxa"/>
              <w:left w:w="96" w:type="dxa"/>
              <w:bottom w:w="120" w:type="dxa"/>
              <w:right w:w="96" w:type="dxa"/>
            </w:tcMar>
            <w:vAlign w:val="center"/>
            <w:hideMark/>
          </w:tcPr>
          <w:p w:rsidR="00FD5F23" w:rsidRPr="00FD5F23" w:rsidRDefault="00FD5F23" w:rsidP="00FD5F23">
            <w:pPr>
              <w:spacing w:after="0" w:line="240" w:lineRule="auto"/>
              <w:jc w:val="center"/>
              <w:rPr>
                <w:rFonts w:ascii="Times New Roman" w:eastAsia="Times New Roman" w:hAnsi="Times New Roman" w:cs="Times New Roman"/>
                <w:color w:val="231F20"/>
                <w:sz w:val="20"/>
                <w:szCs w:val="20"/>
                <w:bdr w:val="none" w:sz="0" w:space="0" w:color="auto" w:frame="1"/>
                <w:lang w:eastAsia="hr-HR"/>
              </w:rPr>
            </w:pPr>
            <w:r w:rsidRPr="00FD5F23">
              <w:rPr>
                <w:rFonts w:ascii="Times New Roman" w:eastAsia="Times New Roman" w:hAnsi="Times New Roman" w:cs="Times New Roman"/>
                <w:color w:val="231F20"/>
                <w:sz w:val="20"/>
                <w:szCs w:val="20"/>
                <w:bdr w:val="none" w:sz="0" w:space="0" w:color="auto" w:frame="1"/>
                <w:lang w:eastAsia="hr-HR"/>
              </w:rPr>
              <w:t>Šifra</w:t>
            </w:r>
            <w:r w:rsidRPr="00FD5F23">
              <w:rPr>
                <w:rFonts w:ascii="Times New Roman" w:eastAsia="Times New Roman" w:hAnsi="Times New Roman" w:cs="Times New Roman"/>
                <w:color w:val="231F20"/>
                <w:sz w:val="20"/>
                <w:szCs w:val="20"/>
                <w:bdr w:val="none" w:sz="0" w:space="0" w:color="auto" w:frame="1"/>
                <w:lang w:eastAsia="hr-HR"/>
              </w:rPr>
              <w:br/>
              <w:t>programa</w:t>
            </w:r>
          </w:p>
        </w:tc>
        <w:tc>
          <w:tcPr>
            <w:tcW w:w="0" w:type="auto"/>
            <w:shd w:val="clear" w:color="auto" w:fill="E7E6E6" w:themeFill="background2"/>
            <w:tcMar>
              <w:top w:w="96" w:type="dxa"/>
              <w:left w:w="96" w:type="dxa"/>
              <w:bottom w:w="120" w:type="dxa"/>
              <w:right w:w="96" w:type="dxa"/>
            </w:tcMar>
            <w:vAlign w:val="center"/>
            <w:hideMark/>
          </w:tcPr>
          <w:p w:rsidR="00FD5F23" w:rsidRPr="00FD5F23" w:rsidRDefault="00FD5F23" w:rsidP="00FD5F23">
            <w:pPr>
              <w:spacing w:after="0" w:line="240" w:lineRule="auto"/>
              <w:jc w:val="center"/>
              <w:rPr>
                <w:rFonts w:ascii="Times New Roman" w:eastAsia="Times New Roman" w:hAnsi="Times New Roman" w:cs="Times New Roman"/>
                <w:color w:val="231F20"/>
                <w:sz w:val="20"/>
                <w:szCs w:val="20"/>
                <w:bdr w:val="none" w:sz="0" w:space="0" w:color="auto" w:frame="1"/>
                <w:lang w:eastAsia="hr-HR"/>
              </w:rPr>
            </w:pPr>
            <w:r w:rsidRPr="00FD5F23">
              <w:rPr>
                <w:rFonts w:ascii="Times New Roman" w:eastAsia="Times New Roman" w:hAnsi="Times New Roman" w:cs="Times New Roman"/>
                <w:color w:val="231F20"/>
                <w:sz w:val="20"/>
                <w:szCs w:val="20"/>
                <w:bdr w:val="none" w:sz="0" w:space="0" w:color="auto" w:frame="1"/>
                <w:lang w:eastAsia="hr-HR"/>
              </w:rPr>
              <w:t>Trajanje</w:t>
            </w:r>
          </w:p>
        </w:tc>
        <w:tc>
          <w:tcPr>
            <w:tcW w:w="0" w:type="auto"/>
            <w:shd w:val="clear" w:color="auto" w:fill="E7E6E6" w:themeFill="background2"/>
            <w:tcMar>
              <w:top w:w="96" w:type="dxa"/>
              <w:left w:w="96" w:type="dxa"/>
              <w:bottom w:w="120" w:type="dxa"/>
              <w:right w:w="96" w:type="dxa"/>
            </w:tcMar>
            <w:vAlign w:val="center"/>
            <w:hideMark/>
          </w:tcPr>
          <w:p w:rsidR="00FD5F23" w:rsidRPr="00FD5F23" w:rsidRDefault="00FD5F23" w:rsidP="00FD5F23">
            <w:pPr>
              <w:spacing w:after="0" w:line="240" w:lineRule="auto"/>
              <w:jc w:val="center"/>
              <w:rPr>
                <w:rFonts w:ascii="Times New Roman" w:eastAsia="Times New Roman" w:hAnsi="Times New Roman" w:cs="Times New Roman"/>
                <w:color w:val="231F20"/>
                <w:sz w:val="20"/>
                <w:szCs w:val="20"/>
                <w:bdr w:val="none" w:sz="0" w:space="0" w:color="auto" w:frame="1"/>
                <w:lang w:eastAsia="hr-HR"/>
              </w:rPr>
            </w:pPr>
            <w:r w:rsidRPr="00FD5F23">
              <w:rPr>
                <w:rFonts w:ascii="Times New Roman" w:eastAsia="Times New Roman" w:hAnsi="Times New Roman" w:cs="Times New Roman"/>
                <w:color w:val="231F20"/>
                <w:sz w:val="20"/>
                <w:szCs w:val="20"/>
                <w:bdr w:val="none" w:sz="0" w:space="0" w:color="auto" w:frame="1"/>
                <w:lang w:eastAsia="hr-HR"/>
              </w:rPr>
              <w:t>Razredni odjel</w:t>
            </w:r>
          </w:p>
        </w:tc>
        <w:tc>
          <w:tcPr>
            <w:tcW w:w="0" w:type="auto"/>
            <w:shd w:val="clear" w:color="auto" w:fill="E7E6E6" w:themeFill="background2"/>
            <w:tcMar>
              <w:top w:w="96" w:type="dxa"/>
              <w:left w:w="96" w:type="dxa"/>
              <w:bottom w:w="120" w:type="dxa"/>
              <w:right w:w="96" w:type="dxa"/>
            </w:tcMar>
            <w:vAlign w:val="center"/>
            <w:hideMark/>
          </w:tcPr>
          <w:p w:rsidR="00FD5F23" w:rsidRPr="00FD5F23" w:rsidRDefault="00FD5F23" w:rsidP="00FD5F23">
            <w:pPr>
              <w:spacing w:after="0" w:line="240" w:lineRule="auto"/>
              <w:jc w:val="center"/>
              <w:rPr>
                <w:rFonts w:ascii="Times New Roman" w:eastAsia="Times New Roman" w:hAnsi="Times New Roman" w:cs="Times New Roman"/>
                <w:color w:val="231F20"/>
                <w:sz w:val="20"/>
                <w:szCs w:val="20"/>
                <w:bdr w:val="none" w:sz="0" w:space="0" w:color="auto" w:frame="1"/>
                <w:lang w:eastAsia="hr-HR"/>
              </w:rPr>
            </w:pPr>
            <w:r w:rsidRPr="00FD5F23">
              <w:rPr>
                <w:rFonts w:ascii="Times New Roman" w:eastAsia="Times New Roman" w:hAnsi="Times New Roman" w:cs="Times New Roman"/>
                <w:color w:val="231F20"/>
                <w:sz w:val="20"/>
                <w:szCs w:val="20"/>
                <w:bdr w:val="none" w:sz="0" w:space="0" w:color="auto" w:frame="1"/>
                <w:lang w:eastAsia="hr-HR"/>
              </w:rPr>
              <w:t>Oznaka za odjel</w:t>
            </w:r>
          </w:p>
        </w:tc>
        <w:tc>
          <w:tcPr>
            <w:tcW w:w="0" w:type="auto"/>
            <w:shd w:val="clear" w:color="auto" w:fill="E7E6E6" w:themeFill="background2"/>
            <w:tcMar>
              <w:top w:w="96" w:type="dxa"/>
              <w:left w:w="96" w:type="dxa"/>
              <w:bottom w:w="120" w:type="dxa"/>
              <w:right w:w="96" w:type="dxa"/>
            </w:tcMar>
            <w:vAlign w:val="center"/>
            <w:hideMark/>
          </w:tcPr>
          <w:p w:rsidR="00FD5F23" w:rsidRPr="00FD5F23" w:rsidRDefault="00FD5F23" w:rsidP="00FD5F23">
            <w:pPr>
              <w:spacing w:after="0" w:line="240" w:lineRule="auto"/>
              <w:jc w:val="center"/>
              <w:rPr>
                <w:rFonts w:ascii="Times New Roman" w:eastAsia="Times New Roman" w:hAnsi="Times New Roman" w:cs="Times New Roman"/>
                <w:color w:val="231F20"/>
                <w:sz w:val="20"/>
                <w:szCs w:val="20"/>
                <w:bdr w:val="none" w:sz="0" w:space="0" w:color="auto" w:frame="1"/>
                <w:lang w:eastAsia="hr-HR"/>
              </w:rPr>
            </w:pPr>
            <w:r w:rsidRPr="00FD5F23">
              <w:rPr>
                <w:rFonts w:ascii="Times New Roman" w:eastAsia="Times New Roman" w:hAnsi="Times New Roman" w:cs="Times New Roman"/>
                <w:color w:val="231F20"/>
                <w:sz w:val="20"/>
                <w:szCs w:val="20"/>
                <w:bdr w:val="none" w:sz="0" w:space="0" w:color="auto" w:frame="1"/>
                <w:lang w:eastAsia="hr-HR"/>
              </w:rPr>
              <w:t>Broj</w:t>
            </w:r>
          </w:p>
          <w:p w:rsidR="00FD5F23" w:rsidRPr="00FD5F23" w:rsidRDefault="00FD5F23" w:rsidP="00FD5F23">
            <w:pPr>
              <w:spacing w:after="0" w:line="240" w:lineRule="auto"/>
              <w:jc w:val="center"/>
              <w:rPr>
                <w:rFonts w:ascii="Times New Roman" w:eastAsia="Times New Roman" w:hAnsi="Times New Roman" w:cs="Times New Roman"/>
                <w:color w:val="231F20"/>
                <w:sz w:val="20"/>
                <w:szCs w:val="20"/>
                <w:bdr w:val="none" w:sz="0" w:space="0" w:color="auto" w:frame="1"/>
                <w:lang w:eastAsia="hr-HR"/>
              </w:rPr>
            </w:pPr>
            <w:r w:rsidRPr="00FD5F23">
              <w:rPr>
                <w:rFonts w:ascii="Times New Roman" w:eastAsia="Times New Roman" w:hAnsi="Times New Roman" w:cs="Times New Roman"/>
                <w:color w:val="231F20"/>
                <w:sz w:val="20"/>
                <w:szCs w:val="20"/>
                <w:bdr w:val="none" w:sz="0" w:space="0" w:color="auto" w:frame="1"/>
                <w:lang w:eastAsia="hr-HR"/>
              </w:rPr>
              <w:t>učenika</w:t>
            </w:r>
          </w:p>
        </w:tc>
      </w:tr>
      <w:tr w:rsidR="00FD5F23" w:rsidRPr="002C047B" w:rsidTr="00896A9B">
        <w:trPr>
          <w:trHeight w:val="201"/>
        </w:trPr>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rPr>
                <w:rFonts w:ascii="Times New Roman" w:eastAsia="Times New Roman" w:hAnsi="Times New Roman" w:cs="Times New Roman"/>
                <w:b/>
                <w:color w:val="231F20"/>
                <w:sz w:val="20"/>
                <w:szCs w:val="20"/>
                <w:lang w:eastAsia="hr-HR"/>
              </w:rPr>
            </w:pPr>
            <w:r w:rsidRPr="002C047B">
              <w:rPr>
                <w:rFonts w:ascii="Times New Roman" w:eastAsia="Times New Roman" w:hAnsi="Times New Roman" w:cs="Times New Roman"/>
                <w:b/>
                <w:color w:val="231F20"/>
                <w:sz w:val="20"/>
                <w:szCs w:val="20"/>
                <w:bdr w:val="none" w:sz="0" w:space="0" w:color="auto" w:frame="1"/>
                <w:lang w:eastAsia="hr-HR"/>
              </w:rPr>
              <w:t>Frizer/Frizerka IG 3 g.</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250334</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3</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2</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br/>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40</w:t>
            </w:r>
          </w:p>
        </w:tc>
      </w:tr>
      <w:tr w:rsidR="00FD5F23" w:rsidRPr="002C047B" w:rsidTr="00896A9B">
        <w:trPr>
          <w:trHeight w:val="215"/>
        </w:trPr>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rPr>
                <w:rFonts w:ascii="Times New Roman" w:eastAsia="Times New Roman" w:hAnsi="Times New Roman" w:cs="Times New Roman"/>
                <w:b/>
                <w:color w:val="231F20"/>
                <w:sz w:val="20"/>
                <w:szCs w:val="20"/>
                <w:lang w:eastAsia="hr-HR"/>
              </w:rPr>
            </w:pPr>
            <w:r w:rsidRPr="002C047B">
              <w:rPr>
                <w:rFonts w:ascii="Times New Roman" w:eastAsia="Times New Roman" w:hAnsi="Times New Roman" w:cs="Times New Roman"/>
                <w:b/>
                <w:color w:val="231F20"/>
                <w:sz w:val="20"/>
                <w:szCs w:val="20"/>
                <w:bdr w:val="none" w:sz="0" w:space="0" w:color="auto" w:frame="1"/>
                <w:lang w:eastAsia="hr-HR"/>
              </w:rPr>
              <w:t>Modni tehničar / Modna tehničarka 4 g.</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221509</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4</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1</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20</w:t>
            </w:r>
          </w:p>
        </w:tc>
      </w:tr>
      <w:tr w:rsidR="00FD5F23" w:rsidRPr="002C047B" w:rsidTr="00896A9B">
        <w:trPr>
          <w:trHeight w:val="201"/>
        </w:trPr>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rPr>
                <w:rFonts w:ascii="Times New Roman" w:eastAsia="Times New Roman" w:hAnsi="Times New Roman" w:cs="Times New Roman"/>
                <w:b/>
                <w:color w:val="231F20"/>
                <w:sz w:val="20"/>
                <w:szCs w:val="20"/>
                <w:lang w:eastAsia="hr-HR"/>
              </w:rPr>
            </w:pPr>
            <w:r w:rsidRPr="002C047B">
              <w:rPr>
                <w:rFonts w:ascii="Times New Roman" w:eastAsia="Times New Roman" w:hAnsi="Times New Roman" w:cs="Times New Roman"/>
                <w:b/>
                <w:color w:val="231F20"/>
                <w:sz w:val="20"/>
                <w:szCs w:val="20"/>
                <w:bdr w:val="none" w:sz="0" w:space="0" w:color="auto" w:frame="1"/>
                <w:lang w:eastAsia="hr-HR"/>
              </w:rPr>
              <w:t>Drvodjeljski tehničar i dizajner / Drvodjeljska tehničarka i dizajnerica 4 g.</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120105</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4</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0,5</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B</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10</w:t>
            </w:r>
          </w:p>
        </w:tc>
      </w:tr>
      <w:tr w:rsidR="00FD5F23" w:rsidRPr="002C047B" w:rsidTr="00896A9B">
        <w:trPr>
          <w:trHeight w:val="215"/>
        </w:trPr>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rPr>
                <w:rFonts w:ascii="Times New Roman" w:eastAsia="Times New Roman" w:hAnsi="Times New Roman" w:cs="Times New Roman"/>
                <w:b/>
                <w:color w:val="231F20"/>
                <w:sz w:val="20"/>
                <w:szCs w:val="20"/>
                <w:lang w:eastAsia="hr-HR"/>
              </w:rPr>
            </w:pPr>
            <w:r w:rsidRPr="002C047B">
              <w:rPr>
                <w:rFonts w:ascii="Times New Roman" w:eastAsia="Times New Roman" w:hAnsi="Times New Roman" w:cs="Times New Roman"/>
                <w:b/>
                <w:color w:val="231F20"/>
                <w:sz w:val="20"/>
                <w:szCs w:val="20"/>
                <w:bdr w:val="none" w:sz="0" w:space="0" w:color="auto" w:frame="1"/>
                <w:lang w:eastAsia="hr-HR"/>
              </w:rPr>
              <w:t>Kozmetičar / Kozmetičarka 4 g.</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250154</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4</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0,5</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B</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10</w:t>
            </w:r>
          </w:p>
        </w:tc>
      </w:tr>
      <w:tr w:rsidR="00FD5F23" w:rsidRPr="002C047B" w:rsidTr="00896A9B">
        <w:trPr>
          <w:trHeight w:val="201"/>
        </w:trPr>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rPr>
                <w:rFonts w:ascii="Times New Roman" w:eastAsia="Times New Roman" w:hAnsi="Times New Roman" w:cs="Times New Roman"/>
                <w:b/>
                <w:color w:val="231F20"/>
                <w:sz w:val="20"/>
                <w:szCs w:val="20"/>
                <w:lang w:eastAsia="hr-HR"/>
              </w:rPr>
            </w:pPr>
            <w:r w:rsidRPr="002C047B">
              <w:rPr>
                <w:rFonts w:ascii="Times New Roman" w:eastAsia="Times New Roman" w:hAnsi="Times New Roman" w:cs="Times New Roman"/>
                <w:b/>
                <w:color w:val="231F20"/>
                <w:sz w:val="20"/>
                <w:szCs w:val="20"/>
                <w:bdr w:val="none" w:sz="0" w:space="0" w:color="auto" w:frame="1"/>
                <w:lang w:eastAsia="hr-HR"/>
              </w:rPr>
              <w:t>Konobar/Konobarica IG 3 g.</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071304</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3</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0,4762</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C</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10</w:t>
            </w:r>
          </w:p>
        </w:tc>
      </w:tr>
      <w:tr w:rsidR="00FD5F23" w:rsidRPr="002C047B" w:rsidTr="00896A9B">
        <w:trPr>
          <w:trHeight w:val="215"/>
        </w:trPr>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rPr>
                <w:rFonts w:ascii="Times New Roman" w:eastAsia="Times New Roman" w:hAnsi="Times New Roman" w:cs="Times New Roman"/>
                <w:b/>
                <w:color w:val="231F20"/>
                <w:sz w:val="20"/>
                <w:szCs w:val="20"/>
                <w:lang w:eastAsia="hr-HR"/>
              </w:rPr>
            </w:pPr>
            <w:r w:rsidRPr="002C047B">
              <w:rPr>
                <w:rFonts w:ascii="Times New Roman" w:eastAsia="Times New Roman" w:hAnsi="Times New Roman" w:cs="Times New Roman"/>
                <w:b/>
                <w:color w:val="231F20"/>
                <w:sz w:val="20"/>
                <w:szCs w:val="20"/>
                <w:bdr w:val="none" w:sz="0" w:space="0" w:color="auto" w:frame="1"/>
                <w:lang w:eastAsia="hr-HR"/>
              </w:rPr>
              <w:t>Kuhar/Kuharica IG 3 g.</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071204</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3</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1,5238</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C</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32</w:t>
            </w:r>
          </w:p>
        </w:tc>
      </w:tr>
      <w:tr w:rsidR="00FD5F23" w:rsidRPr="002C047B" w:rsidTr="00896A9B">
        <w:trPr>
          <w:trHeight w:val="201"/>
        </w:trPr>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rPr>
                <w:rFonts w:ascii="Times New Roman" w:eastAsia="Times New Roman" w:hAnsi="Times New Roman" w:cs="Times New Roman"/>
                <w:b/>
                <w:color w:val="231F20"/>
                <w:sz w:val="20"/>
                <w:szCs w:val="20"/>
                <w:lang w:eastAsia="hr-HR"/>
              </w:rPr>
            </w:pPr>
            <w:r w:rsidRPr="002C047B">
              <w:rPr>
                <w:rFonts w:ascii="Times New Roman" w:eastAsia="Times New Roman" w:hAnsi="Times New Roman" w:cs="Times New Roman"/>
                <w:b/>
                <w:color w:val="231F20"/>
                <w:sz w:val="20"/>
                <w:szCs w:val="20"/>
                <w:bdr w:val="none" w:sz="0" w:space="0" w:color="auto" w:frame="1"/>
                <w:lang w:eastAsia="hr-HR"/>
              </w:rPr>
              <w:t>Građevinski radnik u održivoj gradnji / Građevinska radnica u održivoj gradnji IG 3 g.</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135904</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3</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0,5</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D</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12</w:t>
            </w:r>
          </w:p>
        </w:tc>
      </w:tr>
      <w:tr w:rsidR="00FD5F23" w:rsidRPr="002C047B" w:rsidTr="00896A9B">
        <w:trPr>
          <w:trHeight w:val="215"/>
        </w:trPr>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rPr>
                <w:rFonts w:ascii="Times New Roman" w:eastAsia="Times New Roman" w:hAnsi="Times New Roman" w:cs="Times New Roman"/>
                <w:b/>
                <w:color w:val="231F20"/>
                <w:sz w:val="20"/>
                <w:szCs w:val="20"/>
                <w:lang w:eastAsia="hr-HR"/>
              </w:rPr>
            </w:pPr>
            <w:r w:rsidRPr="002C047B">
              <w:rPr>
                <w:rFonts w:ascii="Times New Roman" w:eastAsia="Times New Roman" w:hAnsi="Times New Roman" w:cs="Times New Roman"/>
                <w:b/>
                <w:color w:val="231F20"/>
                <w:sz w:val="20"/>
                <w:szCs w:val="20"/>
                <w:bdr w:val="none" w:sz="0" w:space="0" w:color="auto" w:frame="1"/>
                <w:lang w:eastAsia="hr-HR"/>
              </w:rPr>
              <w:t>Oblagač podova i zidova/Oblagačica podova i zidova IG 3 g.</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133634</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3</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0,5</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D</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12</w:t>
            </w:r>
          </w:p>
        </w:tc>
      </w:tr>
      <w:tr w:rsidR="00FD5F23" w:rsidRPr="002C047B" w:rsidTr="00896A9B">
        <w:trPr>
          <w:trHeight w:val="201"/>
        </w:trPr>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rPr>
                <w:rFonts w:ascii="Times New Roman" w:eastAsia="Times New Roman" w:hAnsi="Times New Roman" w:cs="Times New Roman"/>
                <w:b/>
                <w:color w:val="231F20"/>
                <w:sz w:val="20"/>
                <w:szCs w:val="20"/>
                <w:lang w:eastAsia="hr-HR"/>
              </w:rPr>
            </w:pPr>
            <w:r w:rsidRPr="002C047B">
              <w:rPr>
                <w:rFonts w:ascii="Times New Roman" w:eastAsia="Times New Roman" w:hAnsi="Times New Roman" w:cs="Times New Roman"/>
                <w:b/>
                <w:color w:val="231F20"/>
                <w:sz w:val="20"/>
                <w:szCs w:val="20"/>
                <w:bdr w:val="none" w:sz="0" w:space="0" w:color="auto" w:frame="1"/>
                <w:lang w:eastAsia="hr-HR"/>
              </w:rPr>
              <w:t>Mesar/Mesarica IG 3 g.</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091404</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3</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0,4167</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F</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10</w:t>
            </w:r>
          </w:p>
        </w:tc>
      </w:tr>
      <w:tr w:rsidR="00FD5F23" w:rsidRPr="002C047B" w:rsidTr="00896A9B">
        <w:trPr>
          <w:trHeight w:val="215"/>
        </w:trPr>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rPr>
                <w:rFonts w:ascii="Times New Roman" w:eastAsia="Times New Roman" w:hAnsi="Times New Roman" w:cs="Times New Roman"/>
                <w:b/>
                <w:color w:val="231F20"/>
                <w:sz w:val="20"/>
                <w:szCs w:val="20"/>
                <w:lang w:eastAsia="hr-HR"/>
              </w:rPr>
            </w:pPr>
            <w:r w:rsidRPr="002C047B">
              <w:rPr>
                <w:rFonts w:ascii="Times New Roman" w:eastAsia="Times New Roman" w:hAnsi="Times New Roman" w:cs="Times New Roman"/>
                <w:b/>
                <w:color w:val="231F20"/>
                <w:sz w:val="20"/>
                <w:szCs w:val="20"/>
                <w:bdr w:val="none" w:sz="0" w:space="0" w:color="auto" w:frame="1"/>
                <w:lang w:eastAsia="hr-HR"/>
              </w:rPr>
              <w:t>Pekar-slastičar/Pekarica-slastičarka IG 3 g.</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091204</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3</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0,5833</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F</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14</w:t>
            </w:r>
          </w:p>
        </w:tc>
      </w:tr>
      <w:tr w:rsidR="00FD5F23" w:rsidRPr="002C047B" w:rsidTr="00896A9B">
        <w:trPr>
          <w:trHeight w:val="201"/>
        </w:trPr>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rPr>
                <w:rFonts w:ascii="Times New Roman" w:eastAsia="Times New Roman" w:hAnsi="Times New Roman" w:cs="Times New Roman"/>
                <w:b/>
                <w:color w:val="231F20"/>
                <w:sz w:val="20"/>
                <w:szCs w:val="20"/>
                <w:lang w:eastAsia="hr-HR"/>
              </w:rPr>
            </w:pPr>
            <w:r w:rsidRPr="002C047B">
              <w:rPr>
                <w:rFonts w:ascii="Times New Roman" w:eastAsia="Times New Roman" w:hAnsi="Times New Roman" w:cs="Times New Roman"/>
                <w:b/>
                <w:color w:val="231F20"/>
                <w:sz w:val="20"/>
                <w:szCs w:val="20"/>
                <w:bdr w:val="none" w:sz="0" w:space="0" w:color="auto" w:frame="1"/>
                <w:lang w:eastAsia="hr-HR"/>
              </w:rPr>
              <w:t>Modni krojač/Modna krojačica IG 3 g.</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221504</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3</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0,2727</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G</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6</w:t>
            </w:r>
          </w:p>
        </w:tc>
      </w:tr>
      <w:tr w:rsidR="00FD5F23" w:rsidRPr="002C047B" w:rsidTr="00896A9B">
        <w:trPr>
          <w:trHeight w:val="215"/>
        </w:trPr>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rPr>
                <w:rFonts w:ascii="Times New Roman" w:eastAsia="Times New Roman" w:hAnsi="Times New Roman" w:cs="Times New Roman"/>
                <w:b/>
                <w:color w:val="231F20"/>
                <w:sz w:val="20"/>
                <w:szCs w:val="20"/>
                <w:lang w:eastAsia="hr-HR"/>
              </w:rPr>
            </w:pPr>
            <w:r w:rsidRPr="002C047B">
              <w:rPr>
                <w:rFonts w:ascii="Times New Roman" w:eastAsia="Times New Roman" w:hAnsi="Times New Roman" w:cs="Times New Roman"/>
                <w:b/>
                <w:color w:val="231F20"/>
                <w:sz w:val="20"/>
                <w:szCs w:val="20"/>
                <w:bdr w:val="none" w:sz="0" w:space="0" w:color="auto" w:frame="1"/>
                <w:lang w:eastAsia="hr-HR"/>
              </w:rPr>
              <w:t>Soboslikar ličilac dekorater / Soboslikarica ličiteljica dekoraterka IG 3 g.</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131404</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3</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0,3636</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G</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8</w:t>
            </w:r>
          </w:p>
        </w:tc>
      </w:tr>
      <w:tr w:rsidR="00FD5F23" w:rsidRPr="002C047B" w:rsidTr="00896A9B">
        <w:trPr>
          <w:trHeight w:val="201"/>
        </w:trPr>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rPr>
                <w:rFonts w:ascii="Times New Roman" w:eastAsia="Times New Roman" w:hAnsi="Times New Roman" w:cs="Times New Roman"/>
                <w:b/>
                <w:color w:val="231F20"/>
                <w:sz w:val="20"/>
                <w:szCs w:val="20"/>
                <w:lang w:eastAsia="hr-HR"/>
              </w:rPr>
            </w:pPr>
            <w:r w:rsidRPr="002C047B">
              <w:rPr>
                <w:rFonts w:ascii="Times New Roman" w:eastAsia="Times New Roman" w:hAnsi="Times New Roman" w:cs="Times New Roman"/>
                <w:b/>
                <w:color w:val="231F20"/>
                <w:sz w:val="20"/>
                <w:szCs w:val="20"/>
                <w:bdr w:val="none" w:sz="0" w:space="0" w:color="auto" w:frame="1"/>
                <w:lang w:eastAsia="hr-HR"/>
              </w:rPr>
              <w:t>Stolar/</w:t>
            </w:r>
            <w:proofErr w:type="spellStart"/>
            <w:r w:rsidRPr="002C047B">
              <w:rPr>
                <w:rFonts w:ascii="Times New Roman" w:eastAsia="Times New Roman" w:hAnsi="Times New Roman" w:cs="Times New Roman"/>
                <w:b/>
                <w:color w:val="231F20"/>
                <w:sz w:val="20"/>
                <w:szCs w:val="20"/>
                <w:bdr w:val="none" w:sz="0" w:space="0" w:color="auto" w:frame="1"/>
                <w:lang w:eastAsia="hr-HR"/>
              </w:rPr>
              <w:t>Stolarica</w:t>
            </w:r>
            <w:proofErr w:type="spellEnd"/>
            <w:r w:rsidRPr="002C047B">
              <w:rPr>
                <w:rFonts w:ascii="Times New Roman" w:eastAsia="Times New Roman" w:hAnsi="Times New Roman" w:cs="Times New Roman"/>
                <w:b/>
                <w:color w:val="231F20"/>
                <w:sz w:val="20"/>
                <w:szCs w:val="20"/>
                <w:bdr w:val="none" w:sz="0" w:space="0" w:color="auto" w:frame="1"/>
                <w:lang w:eastAsia="hr-HR"/>
              </w:rPr>
              <w:t xml:space="preserve"> IG 3 g.</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121114</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3</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0,3636</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G</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8</w:t>
            </w:r>
          </w:p>
        </w:tc>
      </w:tr>
      <w:tr w:rsidR="00FD5F23" w:rsidRPr="002C047B" w:rsidTr="00896A9B">
        <w:trPr>
          <w:trHeight w:val="215"/>
        </w:trPr>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rPr>
                <w:rFonts w:ascii="Times New Roman" w:eastAsia="Times New Roman" w:hAnsi="Times New Roman" w:cs="Times New Roman"/>
                <w:b/>
                <w:color w:val="231F20"/>
                <w:sz w:val="20"/>
                <w:szCs w:val="20"/>
                <w:lang w:eastAsia="hr-HR"/>
              </w:rPr>
            </w:pPr>
            <w:r w:rsidRPr="002C047B">
              <w:rPr>
                <w:rFonts w:ascii="Times New Roman" w:eastAsia="Times New Roman" w:hAnsi="Times New Roman" w:cs="Times New Roman"/>
                <w:b/>
                <w:color w:val="231F20"/>
                <w:sz w:val="20"/>
                <w:szCs w:val="20"/>
                <w:bdr w:val="none" w:sz="0" w:space="0" w:color="auto" w:frame="1"/>
                <w:lang w:eastAsia="hr-HR"/>
              </w:rPr>
              <w:t>Pomoćni krojač/Pomoćna krojačica 3 g.</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228394</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3</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0,5</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L</w:t>
            </w:r>
          </w:p>
        </w:tc>
        <w:tc>
          <w:tcPr>
            <w:tcW w:w="0" w:type="auto"/>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5</w:t>
            </w:r>
          </w:p>
        </w:tc>
      </w:tr>
      <w:tr w:rsidR="00FD5F23" w:rsidRPr="002C047B" w:rsidTr="00896A9B">
        <w:trPr>
          <w:trHeight w:val="428"/>
        </w:trPr>
        <w:tc>
          <w:tcPr>
            <w:tcW w:w="0" w:type="auto"/>
            <w:tcBorders>
              <w:bottom w:val="single" w:sz="4" w:space="0" w:color="auto"/>
            </w:tcBorders>
            <w:shd w:val="clear" w:color="auto" w:fill="FFFFFF"/>
            <w:tcMar>
              <w:top w:w="96" w:type="dxa"/>
              <w:left w:w="96" w:type="dxa"/>
              <w:bottom w:w="120" w:type="dxa"/>
              <w:right w:w="96" w:type="dxa"/>
            </w:tcMar>
            <w:vAlign w:val="center"/>
            <w:hideMark/>
          </w:tcPr>
          <w:p w:rsidR="00FD5F23" w:rsidRPr="002C047B" w:rsidRDefault="002C047B" w:rsidP="002C047B">
            <w:pPr>
              <w:spacing w:after="0" w:line="240" w:lineRule="auto"/>
              <w:rPr>
                <w:rFonts w:ascii="Times New Roman" w:eastAsia="Times New Roman" w:hAnsi="Times New Roman" w:cs="Times New Roman"/>
                <w:b/>
                <w:color w:val="231F20"/>
                <w:sz w:val="20"/>
                <w:szCs w:val="20"/>
                <w:bdr w:val="none" w:sz="0" w:space="0" w:color="auto" w:frame="1"/>
                <w:lang w:eastAsia="hr-HR"/>
              </w:rPr>
            </w:pPr>
            <w:r w:rsidRPr="002C047B">
              <w:rPr>
                <w:rFonts w:ascii="Times New Roman" w:eastAsia="Times New Roman" w:hAnsi="Times New Roman" w:cs="Times New Roman"/>
                <w:b/>
                <w:color w:val="231F20"/>
                <w:sz w:val="20"/>
                <w:szCs w:val="20"/>
                <w:bdr w:val="none" w:sz="0" w:space="0" w:color="auto" w:frame="1"/>
                <w:lang w:eastAsia="hr-HR"/>
              </w:rPr>
              <w:t>Pomoćni radnik za uređenje interijera / Pomoćna radnica za uređenje interijera 3 g.</w:t>
            </w:r>
          </w:p>
        </w:tc>
        <w:tc>
          <w:tcPr>
            <w:tcW w:w="0" w:type="auto"/>
            <w:tcBorders>
              <w:bottom w:val="single" w:sz="4" w:space="0" w:color="auto"/>
            </w:tcBorders>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138101</w:t>
            </w:r>
          </w:p>
        </w:tc>
        <w:tc>
          <w:tcPr>
            <w:tcW w:w="0" w:type="auto"/>
            <w:tcBorders>
              <w:bottom w:val="single" w:sz="4" w:space="0" w:color="auto"/>
            </w:tcBorders>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3</w:t>
            </w:r>
          </w:p>
        </w:tc>
        <w:tc>
          <w:tcPr>
            <w:tcW w:w="0" w:type="auto"/>
            <w:tcBorders>
              <w:bottom w:val="single" w:sz="4" w:space="0" w:color="auto"/>
            </w:tcBorders>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0,5</w:t>
            </w:r>
          </w:p>
        </w:tc>
        <w:tc>
          <w:tcPr>
            <w:tcW w:w="0" w:type="auto"/>
            <w:tcBorders>
              <w:bottom w:val="single" w:sz="4" w:space="0" w:color="auto"/>
            </w:tcBorders>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center"/>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L</w:t>
            </w:r>
          </w:p>
        </w:tc>
        <w:tc>
          <w:tcPr>
            <w:tcW w:w="0" w:type="auto"/>
            <w:tcBorders>
              <w:bottom w:val="single" w:sz="4" w:space="0" w:color="auto"/>
            </w:tcBorders>
            <w:shd w:val="clear" w:color="auto" w:fill="FFFFFF"/>
            <w:tcMar>
              <w:top w:w="96" w:type="dxa"/>
              <w:left w:w="96" w:type="dxa"/>
              <w:bottom w:w="120" w:type="dxa"/>
              <w:right w:w="96" w:type="dxa"/>
            </w:tcMar>
            <w:vAlign w:val="center"/>
            <w:hideMark/>
          </w:tcPr>
          <w:p w:rsidR="002C047B" w:rsidRPr="002C047B" w:rsidRDefault="002C047B" w:rsidP="002C047B">
            <w:pPr>
              <w:spacing w:after="0" w:line="240" w:lineRule="auto"/>
              <w:jc w:val="right"/>
              <w:rPr>
                <w:rFonts w:ascii="Times New Roman" w:eastAsia="Times New Roman" w:hAnsi="Times New Roman" w:cs="Times New Roman"/>
                <w:color w:val="231F20"/>
                <w:sz w:val="20"/>
                <w:szCs w:val="20"/>
                <w:lang w:eastAsia="hr-HR"/>
              </w:rPr>
            </w:pPr>
            <w:r w:rsidRPr="002C047B">
              <w:rPr>
                <w:rFonts w:ascii="Times New Roman" w:eastAsia="Times New Roman" w:hAnsi="Times New Roman" w:cs="Times New Roman"/>
                <w:color w:val="231F20"/>
                <w:sz w:val="20"/>
                <w:szCs w:val="20"/>
                <w:bdr w:val="none" w:sz="0" w:space="0" w:color="auto" w:frame="1"/>
                <w:lang w:eastAsia="hr-HR"/>
              </w:rPr>
              <w:t>5</w:t>
            </w:r>
          </w:p>
        </w:tc>
      </w:tr>
      <w:tr w:rsidR="00FD5F23" w:rsidRPr="002C047B" w:rsidTr="00896A9B">
        <w:trPr>
          <w:trHeight w:val="437"/>
        </w:trPr>
        <w:tc>
          <w:tcPr>
            <w:tcW w:w="0" w:type="auto"/>
            <w:tcBorders>
              <w:right w:val="nil"/>
            </w:tcBorders>
            <w:shd w:val="clear" w:color="auto" w:fill="FFFFFF"/>
            <w:tcMar>
              <w:top w:w="96" w:type="dxa"/>
              <w:left w:w="96" w:type="dxa"/>
              <w:bottom w:w="120" w:type="dxa"/>
              <w:right w:w="96" w:type="dxa"/>
            </w:tcMar>
            <w:vAlign w:val="center"/>
          </w:tcPr>
          <w:p w:rsidR="00FD5F23" w:rsidRPr="00585536" w:rsidRDefault="00FD5F23" w:rsidP="002C047B">
            <w:pPr>
              <w:spacing w:after="0" w:line="240" w:lineRule="auto"/>
              <w:rPr>
                <w:rFonts w:ascii="Times New Roman" w:eastAsia="Times New Roman" w:hAnsi="Times New Roman" w:cs="Times New Roman"/>
                <w:b/>
                <w:color w:val="231F20"/>
                <w:sz w:val="20"/>
                <w:szCs w:val="20"/>
                <w:bdr w:val="none" w:sz="0" w:space="0" w:color="auto" w:frame="1"/>
                <w:lang w:eastAsia="hr-HR"/>
              </w:rPr>
            </w:pPr>
            <w:r w:rsidRPr="00585536">
              <w:rPr>
                <w:rFonts w:ascii="Times New Roman" w:eastAsia="Times New Roman" w:hAnsi="Times New Roman" w:cs="Times New Roman"/>
                <w:b/>
                <w:color w:val="231F20"/>
                <w:sz w:val="20"/>
                <w:szCs w:val="20"/>
                <w:bdr w:val="none" w:sz="0" w:space="0" w:color="auto" w:frame="1"/>
                <w:lang w:eastAsia="hr-HR"/>
              </w:rPr>
              <w:t xml:space="preserve">UKUPNO: 10 razrednih odjela, </w:t>
            </w:r>
            <w:r w:rsidR="00585536" w:rsidRPr="00585536">
              <w:rPr>
                <w:rFonts w:ascii="Times New Roman" w:eastAsia="Times New Roman" w:hAnsi="Times New Roman" w:cs="Times New Roman"/>
                <w:b/>
                <w:color w:val="231F20"/>
                <w:sz w:val="20"/>
                <w:szCs w:val="20"/>
                <w:bdr w:val="none" w:sz="0" w:space="0" w:color="auto" w:frame="1"/>
                <w:lang w:eastAsia="hr-HR"/>
              </w:rPr>
              <w:t xml:space="preserve">202 učenika </w:t>
            </w:r>
          </w:p>
        </w:tc>
        <w:tc>
          <w:tcPr>
            <w:tcW w:w="0" w:type="auto"/>
            <w:tcBorders>
              <w:left w:val="nil"/>
              <w:right w:val="nil"/>
            </w:tcBorders>
            <w:shd w:val="clear" w:color="auto" w:fill="FFFFFF"/>
            <w:tcMar>
              <w:top w:w="96" w:type="dxa"/>
              <w:left w:w="96" w:type="dxa"/>
              <w:bottom w:w="120" w:type="dxa"/>
              <w:right w:w="96" w:type="dxa"/>
            </w:tcMar>
            <w:vAlign w:val="center"/>
          </w:tcPr>
          <w:p w:rsidR="00FD5F23" w:rsidRPr="002C047B" w:rsidRDefault="00FD5F23" w:rsidP="002C047B">
            <w:pPr>
              <w:spacing w:after="0" w:line="240" w:lineRule="auto"/>
              <w:jc w:val="right"/>
              <w:rPr>
                <w:rFonts w:ascii="Times New Roman" w:eastAsia="Times New Roman" w:hAnsi="Times New Roman" w:cs="Times New Roman"/>
                <w:color w:val="231F20"/>
                <w:sz w:val="20"/>
                <w:szCs w:val="20"/>
                <w:bdr w:val="none" w:sz="0" w:space="0" w:color="auto" w:frame="1"/>
                <w:lang w:eastAsia="hr-HR"/>
              </w:rPr>
            </w:pPr>
          </w:p>
        </w:tc>
        <w:tc>
          <w:tcPr>
            <w:tcW w:w="0" w:type="auto"/>
            <w:tcBorders>
              <w:left w:val="nil"/>
              <w:right w:val="nil"/>
            </w:tcBorders>
            <w:shd w:val="clear" w:color="auto" w:fill="FFFFFF"/>
            <w:tcMar>
              <w:top w:w="96" w:type="dxa"/>
              <w:left w:w="96" w:type="dxa"/>
              <w:bottom w:w="120" w:type="dxa"/>
              <w:right w:w="96" w:type="dxa"/>
            </w:tcMar>
            <w:vAlign w:val="center"/>
          </w:tcPr>
          <w:p w:rsidR="00FD5F23" w:rsidRPr="002C047B" w:rsidRDefault="00FD5F23" w:rsidP="002C047B">
            <w:pPr>
              <w:spacing w:after="0" w:line="240" w:lineRule="auto"/>
              <w:jc w:val="center"/>
              <w:rPr>
                <w:rFonts w:ascii="Times New Roman" w:eastAsia="Times New Roman" w:hAnsi="Times New Roman" w:cs="Times New Roman"/>
                <w:color w:val="231F20"/>
                <w:sz w:val="20"/>
                <w:szCs w:val="20"/>
                <w:bdr w:val="none" w:sz="0" w:space="0" w:color="auto" w:frame="1"/>
                <w:lang w:eastAsia="hr-HR"/>
              </w:rPr>
            </w:pPr>
          </w:p>
        </w:tc>
        <w:tc>
          <w:tcPr>
            <w:tcW w:w="0" w:type="auto"/>
            <w:tcBorders>
              <w:left w:val="nil"/>
              <w:right w:val="nil"/>
            </w:tcBorders>
            <w:shd w:val="clear" w:color="auto" w:fill="FFFFFF"/>
            <w:tcMar>
              <w:top w:w="96" w:type="dxa"/>
              <w:left w:w="96" w:type="dxa"/>
              <w:bottom w:w="120" w:type="dxa"/>
              <w:right w:w="96" w:type="dxa"/>
            </w:tcMar>
            <w:vAlign w:val="center"/>
          </w:tcPr>
          <w:p w:rsidR="00FD5F23" w:rsidRPr="002C047B" w:rsidRDefault="00FD5F23" w:rsidP="002C047B">
            <w:pPr>
              <w:spacing w:after="0" w:line="240" w:lineRule="auto"/>
              <w:jc w:val="right"/>
              <w:rPr>
                <w:rFonts w:ascii="Times New Roman" w:eastAsia="Times New Roman" w:hAnsi="Times New Roman" w:cs="Times New Roman"/>
                <w:color w:val="231F20"/>
                <w:sz w:val="20"/>
                <w:szCs w:val="20"/>
                <w:bdr w:val="none" w:sz="0" w:space="0" w:color="auto" w:frame="1"/>
                <w:lang w:eastAsia="hr-HR"/>
              </w:rPr>
            </w:pPr>
          </w:p>
        </w:tc>
        <w:tc>
          <w:tcPr>
            <w:tcW w:w="0" w:type="auto"/>
            <w:tcBorders>
              <w:left w:val="nil"/>
              <w:right w:val="nil"/>
            </w:tcBorders>
            <w:shd w:val="clear" w:color="auto" w:fill="FFFFFF"/>
            <w:tcMar>
              <w:top w:w="96" w:type="dxa"/>
              <w:left w:w="96" w:type="dxa"/>
              <w:bottom w:w="120" w:type="dxa"/>
              <w:right w:w="96" w:type="dxa"/>
            </w:tcMar>
            <w:vAlign w:val="center"/>
          </w:tcPr>
          <w:p w:rsidR="00FD5F23" w:rsidRPr="002C047B" w:rsidRDefault="00FD5F23" w:rsidP="002C047B">
            <w:pPr>
              <w:spacing w:after="0" w:line="240" w:lineRule="auto"/>
              <w:jc w:val="center"/>
              <w:rPr>
                <w:rFonts w:ascii="Times New Roman" w:eastAsia="Times New Roman" w:hAnsi="Times New Roman" w:cs="Times New Roman"/>
                <w:color w:val="231F20"/>
                <w:sz w:val="20"/>
                <w:szCs w:val="20"/>
                <w:bdr w:val="none" w:sz="0" w:space="0" w:color="auto" w:frame="1"/>
                <w:lang w:eastAsia="hr-HR"/>
              </w:rPr>
            </w:pPr>
          </w:p>
        </w:tc>
        <w:tc>
          <w:tcPr>
            <w:tcW w:w="0" w:type="auto"/>
            <w:tcBorders>
              <w:left w:val="nil"/>
            </w:tcBorders>
            <w:shd w:val="clear" w:color="auto" w:fill="FFFFFF"/>
            <w:tcMar>
              <w:top w:w="96" w:type="dxa"/>
              <w:left w:w="96" w:type="dxa"/>
              <w:bottom w:w="120" w:type="dxa"/>
              <w:right w:w="96" w:type="dxa"/>
            </w:tcMar>
            <w:vAlign w:val="center"/>
          </w:tcPr>
          <w:p w:rsidR="00FD5F23" w:rsidRPr="002C047B" w:rsidRDefault="00FD5F23" w:rsidP="002C047B">
            <w:pPr>
              <w:spacing w:after="0" w:line="240" w:lineRule="auto"/>
              <w:jc w:val="right"/>
              <w:rPr>
                <w:rFonts w:ascii="Times New Roman" w:eastAsia="Times New Roman" w:hAnsi="Times New Roman" w:cs="Times New Roman"/>
                <w:color w:val="231F20"/>
                <w:sz w:val="20"/>
                <w:szCs w:val="20"/>
                <w:bdr w:val="none" w:sz="0" w:space="0" w:color="auto" w:frame="1"/>
                <w:lang w:eastAsia="hr-HR"/>
              </w:rPr>
            </w:pPr>
          </w:p>
        </w:tc>
      </w:tr>
    </w:tbl>
    <w:p w:rsidR="002C047B" w:rsidRDefault="002C047B" w:rsidP="00D50E92">
      <w:pPr>
        <w:spacing w:after="0"/>
        <w:rPr>
          <w:rFonts w:ascii="Times New Roman" w:eastAsia="Times New Roman" w:hAnsi="Times New Roman" w:cs="Times New Roman"/>
          <w:sz w:val="24"/>
          <w:szCs w:val="24"/>
          <w:lang w:eastAsia="hr-HR"/>
        </w:rPr>
      </w:pPr>
    </w:p>
    <w:p w:rsidR="00896A9B" w:rsidRDefault="00896A9B" w:rsidP="0058553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UPISNI ROKOVI </w:t>
      </w:r>
    </w:p>
    <w:p w:rsidR="00896A9B" w:rsidRDefault="00896A9B" w:rsidP="00896A9B">
      <w:pPr>
        <w:spacing w:after="0"/>
        <w:rPr>
          <w:rFonts w:ascii="Times New Roman" w:eastAsia="Times New Roman" w:hAnsi="Times New Roman" w:cs="Times New Roman"/>
          <w:b/>
          <w:sz w:val="24"/>
          <w:szCs w:val="24"/>
          <w:lang w:eastAsia="hr-HR"/>
        </w:rPr>
      </w:pPr>
    </w:p>
    <w:p w:rsidR="00896A9B" w:rsidRDefault="00896A9B" w:rsidP="00346957">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Učenici će se prijavljivati za upis i upisivati u 1. razred Obrtničko-tehničke škole u školskoj godini 2026./2027. u ljetnom i jesenskom upisnom roku.</w:t>
      </w:r>
    </w:p>
    <w:p w:rsidR="00896A9B" w:rsidRDefault="00896A9B" w:rsidP="00346957">
      <w:pPr>
        <w:spacing w:after="0"/>
        <w:jc w:val="both"/>
        <w:rPr>
          <w:rFonts w:ascii="Times New Roman" w:eastAsia="Times New Roman" w:hAnsi="Times New Roman" w:cs="Times New Roman"/>
          <w:sz w:val="24"/>
          <w:szCs w:val="24"/>
          <w:lang w:eastAsia="hr-HR"/>
        </w:rPr>
      </w:pPr>
    </w:p>
    <w:p w:rsidR="00896A9B" w:rsidRDefault="00896A9B" w:rsidP="00346957">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Učenici koji ne dostave potrebnu dokumentaciju u propisanim rokovima Odluke o upisu učenika u 1. razred srednje škole u školskoj godini 2026./2027., odnosno ovog Natječaja gube </w:t>
      </w:r>
      <w:r>
        <w:rPr>
          <w:rFonts w:ascii="Times New Roman" w:eastAsia="Times New Roman" w:hAnsi="Times New Roman" w:cs="Times New Roman"/>
          <w:sz w:val="24"/>
          <w:szCs w:val="24"/>
          <w:lang w:eastAsia="hr-HR"/>
        </w:rPr>
        <w:lastRenderedPageBreak/>
        <w:t xml:space="preserve">pravo upisa u ljetnom upisnom roku te se u jesenskom roku mogu kandidirati za upis u preostala slobodna mjesta. </w:t>
      </w:r>
    </w:p>
    <w:p w:rsidR="00896A9B" w:rsidRDefault="00896A9B" w:rsidP="00896A9B">
      <w:pPr>
        <w:spacing w:after="0"/>
        <w:rPr>
          <w:rFonts w:ascii="Times New Roman" w:eastAsia="Times New Roman" w:hAnsi="Times New Roman" w:cs="Times New Roman"/>
          <w:sz w:val="24"/>
          <w:szCs w:val="24"/>
          <w:lang w:eastAsia="hr-HR"/>
        </w:rPr>
      </w:pPr>
    </w:p>
    <w:p w:rsidR="00896A9B" w:rsidRDefault="00896A9B" w:rsidP="00896A9B">
      <w:pPr>
        <w:spacing w:after="0"/>
        <w:rPr>
          <w:rFonts w:ascii="Times New Roman" w:eastAsia="Times New Roman" w:hAnsi="Times New Roman" w:cs="Times New Roman"/>
          <w:sz w:val="24"/>
          <w:szCs w:val="24"/>
          <w:lang w:eastAsia="hr-HR"/>
        </w:rPr>
      </w:pPr>
    </w:p>
    <w:p w:rsidR="00896A9B" w:rsidRDefault="00896A9B" w:rsidP="00896A9B">
      <w:pPr>
        <w:shd w:val="clear" w:color="auto" w:fill="FFFFFF"/>
        <w:spacing w:after="0" w:line="240" w:lineRule="auto"/>
        <w:jc w:val="center"/>
        <w:textAlignment w:val="baseline"/>
        <w:rPr>
          <w:rFonts w:ascii="Times New Roman" w:eastAsia="Times New Roman" w:hAnsi="Times New Roman" w:cs="Times New Roman"/>
          <w:b/>
          <w:bCs/>
          <w:i/>
          <w:color w:val="231F20"/>
          <w:sz w:val="20"/>
          <w:szCs w:val="20"/>
          <w:bdr w:val="none" w:sz="0" w:space="0" w:color="auto" w:frame="1"/>
          <w:lang w:eastAsia="hr-HR"/>
        </w:rPr>
      </w:pPr>
      <w:r w:rsidRPr="00896A9B">
        <w:rPr>
          <w:rFonts w:ascii="Times New Roman" w:eastAsia="Times New Roman" w:hAnsi="Times New Roman" w:cs="Times New Roman"/>
          <w:b/>
          <w:bCs/>
          <w:i/>
          <w:color w:val="231F20"/>
          <w:sz w:val="20"/>
          <w:szCs w:val="20"/>
          <w:bdr w:val="none" w:sz="0" w:space="0" w:color="auto" w:frame="1"/>
          <w:lang w:eastAsia="hr-HR"/>
        </w:rPr>
        <w:t>Ljetni upisni rok</w:t>
      </w:r>
    </w:p>
    <w:p w:rsidR="00346957" w:rsidRPr="00896A9B" w:rsidRDefault="00346957" w:rsidP="00ED259D">
      <w:pPr>
        <w:shd w:val="clear" w:color="auto" w:fill="FFFFFF"/>
        <w:spacing w:after="0" w:line="240" w:lineRule="auto"/>
        <w:textAlignment w:val="baseline"/>
        <w:rPr>
          <w:rFonts w:ascii="Times New Roman" w:eastAsia="Times New Roman" w:hAnsi="Times New Roman" w:cs="Times New Roman"/>
          <w:b/>
          <w:bCs/>
          <w:i/>
          <w:color w:val="231F20"/>
          <w:sz w:val="20"/>
          <w:szCs w:val="20"/>
          <w:bdr w:val="none" w:sz="0" w:space="0" w:color="auto" w:frame="1"/>
          <w:lang w:eastAsia="hr-HR"/>
        </w:rPr>
      </w:pPr>
    </w:p>
    <w:tbl>
      <w:tblPr>
        <w:tblW w:w="10535" w:type="dxa"/>
        <w:tblInd w:w="-292" w:type="dxa"/>
        <w:shd w:val="clear" w:color="auto" w:fill="FFFFFF"/>
        <w:tblCellMar>
          <w:left w:w="0" w:type="dxa"/>
          <w:right w:w="0" w:type="dxa"/>
        </w:tblCellMar>
        <w:tblLook w:val="04A0" w:firstRow="1" w:lastRow="0" w:firstColumn="1" w:lastColumn="0" w:noHBand="0" w:noVBand="1"/>
      </w:tblPr>
      <w:tblGrid>
        <w:gridCol w:w="8629"/>
        <w:gridCol w:w="1906"/>
      </w:tblGrid>
      <w:tr w:rsidR="00346957" w:rsidRPr="00896A9B" w:rsidTr="00346957">
        <w:trPr>
          <w:trHeight w:val="133"/>
        </w:trPr>
        <w:tc>
          <w:tcPr>
            <w:tcW w:w="8629" w:type="dxa"/>
            <w:tcBorders>
              <w:top w:val="single" w:sz="6" w:space="0" w:color="auto"/>
              <w:left w:val="single" w:sz="6" w:space="0" w:color="auto"/>
              <w:bottom w:val="single" w:sz="6" w:space="0" w:color="auto"/>
              <w:right w:val="single" w:sz="6" w:space="0" w:color="auto"/>
            </w:tcBorders>
            <w:shd w:val="clear" w:color="auto" w:fill="E7E6E6" w:themeFill="background2"/>
            <w:tcMar>
              <w:top w:w="96" w:type="dxa"/>
              <w:left w:w="96" w:type="dxa"/>
              <w:bottom w:w="120" w:type="dxa"/>
              <w:right w:w="96" w:type="dxa"/>
            </w:tcMar>
            <w:vAlign w:val="center"/>
            <w:hideMark/>
          </w:tcPr>
          <w:p w:rsidR="00896A9B" w:rsidRPr="00ED259D" w:rsidRDefault="00896A9B" w:rsidP="00ED259D">
            <w:pPr>
              <w:spacing w:after="0" w:line="240" w:lineRule="auto"/>
              <w:jc w:val="center"/>
              <w:rPr>
                <w:rFonts w:ascii="Times New Roman" w:eastAsia="Times New Roman" w:hAnsi="Times New Roman" w:cs="Times New Roman"/>
                <w:b/>
                <w:color w:val="231F20"/>
                <w:sz w:val="20"/>
                <w:szCs w:val="20"/>
                <w:lang w:eastAsia="hr-HR"/>
              </w:rPr>
            </w:pPr>
            <w:r w:rsidRPr="00ED259D">
              <w:rPr>
                <w:rFonts w:ascii="Times New Roman" w:eastAsia="Times New Roman" w:hAnsi="Times New Roman" w:cs="Times New Roman"/>
                <w:b/>
                <w:bCs/>
                <w:color w:val="231F20"/>
                <w:sz w:val="20"/>
                <w:szCs w:val="20"/>
                <w:bdr w:val="none" w:sz="0" w:space="0" w:color="auto" w:frame="1"/>
                <w:lang w:eastAsia="hr-HR"/>
              </w:rPr>
              <w:t>Opis postupka</w:t>
            </w:r>
          </w:p>
        </w:tc>
        <w:tc>
          <w:tcPr>
            <w:tcW w:w="1906" w:type="dxa"/>
            <w:tcBorders>
              <w:top w:val="single" w:sz="6" w:space="0" w:color="auto"/>
              <w:left w:val="single" w:sz="6" w:space="0" w:color="auto"/>
              <w:bottom w:val="single" w:sz="6" w:space="0" w:color="auto"/>
              <w:right w:val="single" w:sz="6" w:space="0" w:color="auto"/>
            </w:tcBorders>
            <w:shd w:val="clear" w:color="auto" w:fill="E7E6E6" w:themeFill="background2"/>
            <w:tcMar>
              <w:top w:w="96" w:type="dxa"/>
              <w:left w:w="96" w:type="dxa"/>
              <w:bottom w:w="120" w:type="dxa"/>
              <w:right w:w="96" w:type="dxa"/>
            </w:tcMar>
            <w:vAlign w:val="center"/>
            <w:hideMark/>
          </w:tcPr>
          <w:p w:rsidR="00896A9B" w:rsidRPr="00ED259D" w:rsidRDefault="00896A9B" w:rsidP="00ED259D">
            <w:pPr>
              <w:spacing w:after="0" w:line="240" w:lineRule="auto"/>
              <w:jc w:val="center"/>
              <w:rPr>
                <w:rFonts w:ascii="Times New Roman" w:eastAsia="Times New Roman" w:hAnsi="Times New Roman" w:cs="Times New Roman"/>
                <w:b/>
                <w:color w:val="231F20"/>
                <w:sz w:val="20"/>
                <w:szCs w:val="20"/>
                <w:lang w:eastAsia="hr-HR"/>
              </w:rPr>
            </w:pPr>
            <w:r w:rsidRPr="00ED259D">
              <w:rPr>
                <w:rFonts w:ascii="Times New Roman" w:eastAsia="Times New Roman" w:hAnsi="Times New Roman" w:cs="Times New Roman"/>
                <w:b/>
                <w:bCs/>
                <w:color w:val="231F20"/>
                <w:sz w:val="20"/>
                <w:szCs w:val="20"/>
                <w:bdr w:val="none" w:sz="0" w:space="0" w:color="auto" w:frame="1"/>
                <w:lang w:eastAsia="hr-HR"/>
              </w:rPr>
              <w:t>Datum</w:t>
            </w:r>
          </w:p>
        </w:tc>
      </w:tr>
      <w:tr w:rsidR="00346957" w:rsidRPr="00896A9B" w:rsidTr="00346957">
        <w:trPr>
          <w:trHeight w:val="142"/>
        </w:trPr>
        <w:tc>
          <w:tcPr>
            <w:tcW w:w="86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896A9B" w:rsidRPr="00896A9B" w:rsidRDefault="00896A9B" w:rsidP="00ED259D">
            <w:pPr>
              <w:spacing w:after="0" w:line="240" w:lineRule="auto"/>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color w:val="231F20"/>
                <w:sz w:val="20"/>
                <w:szCs w:val="20"/>
                <w:bdr w:val="none" w:sz="0" w:space="0" w:color="auto" w:frame="1"/>
                <w:lang w:eastAsia="hr-HR"/>
              </w:rPr>
              <w:t>Početak prijava u sustav</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896A9B" w:rsidRPr="00896A9B" w:rsidRDefault="00896A9B" w:rsidP="00ED259D">
            <w:pPr>
              <w:spacing w:after="0" w:line="240" w:lineRule="auto"/>
              <w:jc w:val="right"/>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color w:val="231F20"/>
                <w:sz w:val="20"/>
                <w:szCs w:val="20"/>
                <w:bdr w:val="none" w:sz="0" w:space="0" w:color="auto" w:frame="1"/>
                <w:lang w:eastAsia="hr-HR"/>
              </w:rPr>
              <w:t>1. 6. 2026.</w:t>
            </w:r>
          </w:p>
        </w:tc>
      </w:tr>
      <w:tr w:rsidR="00346957" w:rsidRPr="00896A9B" w:rsidTr="00346957">
        <w:trPr>
          <w:trHeight w:val="133"/>
        </w:trPr>
        <w:tc>
          <w:tcPr>
            <w:tcW w:w="86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896A9B" w:rsidRPr="00896A9B" w:rsidRDefault="00896A9B" w:rsidP="00ED259D">
            <w:pPr>
              <w:spacing w:after="0" w:line="240" w:lineRule="auto"/>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color w:val="231F20"/>
                <w:sz w:val="20"/>
                <w:szCs w:val="20"/>
                <w:bdr w:val="none" w:sz="0" w:space="0" w:color="auto" w:frame="1"/>
                <w:lang w:eastAsia="hr-HR"/>
              </w:rPr>
              <w:t>Registracija kandidata izvan redovitog sustava obrazovanja RH putem srednje.e-upisi.hr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896A9B" w:rsidRPr="00896A9B" w:rsidRDefault="00896A9B" w:rsidP="00ED259D">
            <w:pPr>
              <w:spacing w:after="0" w:line="240" w:lineRule="auto"/>
              <w:jc w:val="right"/>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color w:val="231F20"/>
                <w:sz w:val="20"/>
                <w:szCs w:val="20"/>
                <w:bdr w:val="none" w:sz="0" w:space="0" w:color="auto" w:frame="1"/>
                <w:lang w:eastAsia="hr-HR"/>
              </w:rPr>
              <w:t>1. 6. do 19. 6. 2026.</w:t>
            </w:r>
          </w:p>
        </w:tc>
      </w:tr>
      <w:tr w:rsidR="00346957" w:rsidRPr="00896A9B" w:rsidTr="00346957">
        <w:trPr>
          <w:trHeight w:val="142"/>
        </w:trPr>
        <w:tc>
          <w:tcPr>
            <w:tcW w:w="86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896A9B" w:rsidRPr="00896A9B" w:rsidRDefault="00896A9B" w:rsidP="00ED259D">
            <w:pPr>
              <w:spacing w:after="0" w:line="240" w:lineRule="auto"/>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color w:val="231F20"/>
                <w:sz w:val="20"/>
                <w:szCs w:val="20"/>
                <w:bdr w:val="none" w:sz="0" w:space="0" w:color="auto" w:frame="1"/>
                <w:lang w:eastAsia="hr-HR"/>
              </w:rPr>
              <w:t>Dostava osobnih dokumenata i svjedodžbi CARNET-u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896A9B" w:rsidRPr="00896A9B" w:rsidRDefault="00896A9B" w:rsidP="00ED259D">
            <w:pPr>
              <w:spacing w:after="0" w:line="240" w:lineRule="auto"/>
              <w:jc w:val="right"/>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color w:val="231F20"/>
                <w:sz w:val="20"/>
                <w:szCs w:val="20"/>
                <w:bdr w:val="none" w:sz="0" w:space="0" w:color="auto" w:frame="1"/>
                <w:lang w:eastAsia="hr-HR"/>
              </w:rPr>
              <w:t>1. 6. do 19. 6. 2026.</w:t>
            </w:r>
          </w:p>
        </w:tc>
      </w:tr>
      <w:tr w:rsidR="00346957" w:rsidRPr="00896A9B" w:rsidTr="00346957">
        <w:trPr>
          <w:trHeight w:val="133"/>
        </w:trPr>
        <w:tc>
          <w:tcPr>
            <w:tcW w:w="8629" w:type="dxa"/>
            <w:tcBorders>
              <w:top w:val="single" w:sz="6" w:space="0" w:color="auto"/>
              <w:left w:val="single" w:sz="6" w:space="0" w:color="auto"/>
              <w:bottom w:val="single" w:sz="6" w:space="0" w:color="auto"/>
              <w:right w:val="single" w:sz="6" w:space="0" w:color="auto"/>
            </w:tcBorders>
            <w:shd w:val="clear" w:color="auto" w:fill="E7E6E6" w:themeFill="background2"/>
            <w:tcMar>
              <w:top w:w="96" w:type="dxa"/>
              <w:left w:w="96" w:type="dxa"/>
              <w:bottom w:w="120" w:type="dxa"/>
              <w:right w:w="96" w:type="dxa"/>
            </w:tcMar>
            <w:vAlign w:val="center"/>
            <w:hideMark/>
          </w:tcPr>
          <w:p w:rsidR="00896A9B" w:rsidRPr="00896A9B" w:rsidRDefault="00896A9B" w:rsidP="00ED259D">
            <w:pPr>
              <w:spacing w:after="0" w:line="240" w:lineRule="auto"/>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b/>
                <w:bCs/>
                <w:color w:val="231F20"/>
                <w:sz w:val="20"/>
                <w:szCs w:val="20"/>
                <w:bdr w:val="none" w:sz="0" w:space="0" w:color="auto" w:frame="1"/>
                <w:lang w:eastAsia="hr-HR"/>
              </w:rPr>
              <w:t>Prijava obrazovnih programa</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Mar>
              <w:top w:w="96" w:type="dxa"/>
              <w:left w:w="96" w:type="dxa"/>
              <w:bottom w:w="120" w:type="dxa"/>
              <w:right w:w="96" w:type="dxa"/>
            </w:tcMar>
            <w:vAlign w:val="center"/>
            <w:hideMark/>
          </w:tcPr>
          <w:p w:rsidR="00896A9B" w:rsidRPr="00896A9B" w:rsidRDefault="00896A9B" w:rsidP="00ED259D">
            <w:pPr>
              <w:spacing w:after="0" w:line="240" w:lineRule="auto"/>
              <w:jc w:val="right"/>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b/>
                <w:bCs/>
                <w:color w:val="231F20"/>
                <w:sz w:val="20"/>
                <w:szCs w:val="20"/>
                <w:bdr w:val="none" w:sz="0" w:space="0" w:color="auto" w:frame="1"/>
                <w:lang w:eastAsia="hr-HR"/>
              </w:rPr>
              <w:t>24. 6. do 3. 7. 2026.</w:t>
            </w:r>
          </w:p>
        </w:tc>
      </w:tr>
      <w:tr w:rsidR="00346957" w:rsidRPr="00896A9B" w:rsidTr="00346957">
        <w:trPr>
          <w:trHeight w:val="142"/>
        </w:trPr>
        <w:tc>
          <w:tcPr>
            <w:tcW w:w="86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896A9B" w:rsidRPr="00896A9B" w:rsidRDefault="00896A9B" w:rsidP="00ED259D">
            <w:pPr>
              <w:spacing w:after="0" w:line="240" w:lineRule="auto"/>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color w:val="231F20"/>
                <w:sz w:val="20"/>
                <w:szCs w:val="20"/>
                <w:bdr w:val="none" w:sz="0" w:space="0" w:color="auto" w:frame="1"/>
                <w:lang w:eastAsia="hr-HR"/>
              </w:rPr>
              <w:t>Prijava programa koji zahtijevaju dodatne provjere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896A9B" w:rsidRPr="00896A9B" w:rsidRDefault="00896A9B" w:rsidP="00ED259D">
            <w:pPr>
              <w:spacing w:after="0" w:line="240" w:lineRule="auto"/>
              <w:jc w:val="right"/>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color w:val="231F20"/>
                <w:sz w:val="20"/>
                <w:szCs w:val="20"/>
                <w:bdr w:val="none" w:sz="0" w:space="0" w:color="auto" w:frame="1"/>
                <w:lang w:eastAsia="hr-HR"/>
              </w:rPr>
              <w:t>24. 6. do 26. 6. 2026.</w:t>
            </w:r>
          </w:p>
        </w:tc>
      </w:tr>
      <w:tr w:rsidR="00346957" w:rsidRPr="00896A9B" w:rsidTr="00346957">
        <w:trPr>
          <w:trHeight w:val="487"/>
        </w:trPr>
        <w:tc>
          <w:tcPr>
            <w:tcW w:w="86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896A9B" w:rsidRPr="00896A9B" w:rsidRDefault="00896A9B" w:rsidP="00ED259D">
            <w:pPr>
              <w:spacing w:after="48" w:line="240" w:lineRule="auto"/>
              <w:textAlignment w:val="baseline"/>
              <w:rPr>
                <w:rFonts w:ascii="Times New Roman" w:eastAsia="Times New Roman" w:hAnsi="Times New Roman" w:cs="Times New Roman"/>
                <w:color w:val="231F20"/>
                <w:sz w:val="20"/>
                <w:szCs w:val="20"/>
                <w:bdr w:val="none" w:sz="0" w:space="0" w:color="auto" w:frame="1"/>
                <w:lang w:eastAsia="hr-HR"/>
              </w:rPr>
            </w:pPr>
            <w:r w:rsidRPr="00896A9B">
              <w:rPr>
                <w:rFonts w:ascii="Times New Roman" w:eastAsia="Times New Roman" w:hAnsi="Times New Roman" w:cs="Times New Roman"/>
                <w:color w:val="231F20"/>
                <w:sz w:val="20"/>
                <w:szCs w:val="20"/>
                <w:bdr w:val="none" w:sz="0" w:space="0" w:color="auto" w:frame="1"/>
                <w:lang w:eastAsia="hr-HR"/>
              </w:rPr>
              <w:t>Dostava dokumentacije:</w:t>
            </w:r>
          </w:p>
          <w:p w:rsidR="00896A9B" w:rsidRPr="00896A9B" w:rsidRDefault="00896A9B" w:rsidP="00ED259D">
            <w:pPr>
              <w:spacing w:after="48" w:line="240" w:lineRule="auto"/>
              <w:textAlignment w:val="baseline"/>
              <w:rPr>
                <w:rFonts w:ascii="Times New Roman" w:eastAsia="Times New Roman" w:hAnsi="Times New Roman" w:cs="Times New Roman"/>
                <w:color w:val="231F20"/>
                <w:sz w:val="20"/>
                <w:szCs w:val="20"/>
                <w:bdr w:val="none" w:sz="0" w:space="0" w:color="auto" w:frame="1"/>
                <w:lang w:eastAsia="hr-HR"/>
              </w:rPr>
            </w:pPr>
            <w:r w:rsidRPr="00896A9B">
              <w:rPr>
                <w:rFonts w:ascii="Times New Roman" w:eastAsia="Times New Roman" w:hAnsi="Times New Roman" w:cs="Times New Roman"/>
                <w:color w:val="231F20"/>
                <w:sz w:val="20"/>
                <w:szCs w:val="20"/>
                <w:bdr w:val="none" w:sz="0" w:space="0" w:color="auto" w:frame="1"/>
                <w:lang w:eastAsia="hr-HR"/>
              </w:rPr>
              <w:t>• Stručnog mišljenja HZZ-a za programe koji to zahtijevaju</w:t>
            </w:r>
          </w:p>
          <w:p w:rsidR="00896A9B" w:rsidRPr="00896A9B" w:rsidRDefault="00896A9B" w:rsidP="00ED259D">
            <w:pPr>
              <w:spacing w:after="48" w:line="240" w:lineRule="auto"/>
              <w:textAlignment w:val="baseline"/>
              <w:rPr>
                <w:rFonts w:ascii="Times New Roman" w:eastAsia="Times New Roman" w:hAnsi="Times New Roman" w:cs="Times New Roman"/>
                <w:color w:val="231F20"/>
                <w:sz w:val="20"/>
                <w:szCs w:val="20"/>
                <w:bdr w:val="none" w:sz="0" w:space="0" w:color="auto" w:frame="1"/>
                <w:lang w:eastAsia="hr-HR"/>
              </w:rPr>
            </w:pPr>
            <w:r w:rsidRPr="00896A9B">
              <w:rPr>
                <w:rFonts w:ascii="Times New Roman" w:eastAsia="Times New Roman" w:hAnsi="Times New Roman" w:cs="Times New Roman"/>
                <w:color w:val="231F20"/>
                <w:sz w:val="20"/>
                <w:szCs w:val="20"/>
                <w:bdr w:val="none" w:sz="0" w:space="0" w:color="auto" w:frame="1"/>
                <w:lang w:eastAsia="hr-HR"/>
              </w:rPr>
              <w:t>• Dokumenata kojima se ostvaruju dodatna prava za upis (dostavljaju se putem srednje.e-upisi.hr)</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896A9B" w:rsidRPr="00896A9B" w:rsidRDefault="00896A9B" w:rsidP="00ED259D">
            <w:pPr>
              <w:spacing w:after="0" w:line="240" w:lineRule="auto"/>
              <w:jc w:val="right"/>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color w:val="231F20"/>
                <w:sz w:val="20"/>
                <w:szCs w:val="20"/>
                <w:bdr w:val="none" w:sz="0" w:space="0" w:color="auto" w:frame="1"/>
                <w:lang w:eastAsia="hr-HR"/>
              </w:rPr>
              <w:t>24. 6. do 1. 7. 2026.</w:t>
            </w:r>
          </w:p>
        </w:tc>
      </w:tr>
      <w:tr w:rsidR="00346957" w:rsidRPr="00896A9B" w:rsidTr="00346957">
        <w:trPr>
          <w:trHeight w:val="142"/>
        </w:trPr>
        <w:tc>
          <w:tcPr>
            <w:tcW w:w="86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896A9B" w:rsidRPr="00896A9B" w:rsidRDefault="00896A9B" w:rsidP="00ED259D">
            <w:pPr>
              <w:spacing w:after="0" w:line="240" w:lineRule="auto"/>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color w:val="231F20"/>
                <w:sz w:val="20"/>
                <w:szCs w:val="20"/>
                <w:bdr w:val="none" w:sz="0" w:space="0" w:color="auto" w:frame="1"/>
                <w:lang w:eastAsia="hr-HR"/>
              </w:rPr>
              <w:t>Provođenje dodatnih ispita i provjera i unos rezultata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896A9B" w:rsidRPr="00896A9B" w:rsidRDefault="00896A9B" w:rsidP="00ED259D">
            <w:pPr>
              <w:spacing w:after="0" w:line="240" w:lineRule="auto"/>
              <w:jc w:val="right"/>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color w:val="231F20"/>
                <w:sz w:val="20"/>
                <w:szCs w:val="20"/>
                <w:bdr w:val="none" w:sz="0" w:space="0" w:color="auto" w:frame="1"/>
                <w:lang w:eastAsia="hr-HR"/>
              </w:rPr>
              <w:t>29.6. do 2. 7. 2026.</w:t>
            </w:r>
          </w:p>
        </w:tc>
      </w:tr>
      <w:tr w:rsidR="00346957" w:rsidRPr="00896A9B" w:rsidTr="00346957">
        <w:trPr>
          <w:trHeight w:val="133"/>
        </w:trPr>
        <w:tc>
          <w:tcPr>
            <w:tcW w:w="86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896A9B" w:rsidRPr="00896A9B" w:rsidRDefault="00896A9B" w:rsidP="00ED259D">
            <w:pPr>
              <w:spacing w:after="0" w:line="240" w:lineRule="auto"/>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color w:val="231F20"/>
                <w:sz w:val="20"/>
                <w:szCs w:val="20"/>
                <w:bdr w:val="none" w:sz="0" w:space="0" w:color="auto" w:frame="1"/>
                <w:lang w:eastAsia="hr-HR"/>
              </w:rPr>
              <w:t>Brisanje kandidata koji nisu zadovoljili preduvjete s lista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896A9B" w:rsidRPr="00896A9B" w:rsidRDefault="00896A9B" w:rsidP="00ED259D">
            <w:pPr>
              <w:spacing w:after="0" w:line="240" w:lineRule="auto"/>
              <w:jc w:val="right"/>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color w:val="231F20"/>
                <w:sz w:val="20"/>
                <w:szCs w:val="20"/>
                <w:bdr w:val="none" w:sz="0" w:space="0" w:color="auto" w:frame="1"/>
                <w:lang w:eastAsia="hr-HR"/>
              </w:rPr>
              <w:t>2. 7. 2026.</w:t>
            </w:r>
          </w:p>
        </w:tc>
      </w:tr>
      <w:tr w:rsidR="00346957" w:rsidRPr="00896A9B" w:rsidTr="00346957">
        <w:trPr>
          <w:trHeight w:val="142"/>
        </w:trPr>
        <w:tc>
          <w:tcPr>
            <w:tcW w:w="86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896A9B" w:rsidRPr="00896A9B" w:rsidRDefault="00896A9B" w:rsidP="00ED259D">
            <w:pPr>
              <w:spacing w:after="0" w:line="240" w:lineRule="auto"/>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color w:val="231F20"/>
                <w:sz w:val="20"/>
                <w:szCs w:val="20"/>
                <w:bdr w:val="none" w:sz="0" w:space="0" w:color="auto" w:frame="1"/>
                <w:lang w:eastAsia="hr-HR"/>
              </w:rPr>
              <w:t>Unos prigovora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896A9B" w:rsidRPr="00896A9B" w:rsidRDefault="00896A9B" w:rsidP="00ED259D">
            <w:pPr>
              <w:spacing w:after="0" w:line="240" w:lineRule="auto"/>
              <w:jc w:val="right"/>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color w:val="231F20"/>
                <w:sz w:val="20"/>
                <w:szCs w:val="20"/>
                <w:bdr w:val="none" w:sz="0" w:space="0" w:color="auto" w:frame="1"/>
                <w:lang w:eastAsia="hr-HR"/>
              </w:rPr>
              <w:t>3. 7. 2026.</w:t>
            </w:r>
          </w:p>
        </w:tc>
      </w:tr>
      <w:tr w:rsidR="00346957" w:rsidRPr="00896A9B" w:rsidTr="00346957">
        <w:trPr>
          <w:trHeight w:val="133"/>
        </w:trPr>
        <w:tc>
          <w:tcPr>
            <w:tcW w:w="8629" w:type="dxa"/>
            <w:tcBorders>
              <w:top w:val="single" w:sz="6" w:space="0" w:color="auto"/>
              <w:left w:val="single" w:sz="6" w:space="0" w:color="auto"/>
              <w:bottom w:val="single" w:sz="6" w:space="0" w:color="auto"/>
              <w:right w:val="single" w:sz="6" w:space="0" w:color="auto"/>
            </w:tcBorders>
            <w:shd w:val="clear" w:color="auto" w:fill="E7E6E6" w:themeFill="background2"/>
            <w:tcMar>
              <w:top w:w="96" w:type="dxa"/>
              <w:left w:w="96" w:type="dxa"/>
              <w:bottom w:w="120" w:type="dxa"/>
              <w:right w:w="96" w:type="dxa"/>
            </w:tcMar>
            <w:vAlign w:val="center"/>
            <w:hideMark/>
          </w:tcPr>
          <w:p w:rsidR="00896A9B" w:rsidRPr="00896A9B" w:rsidRDefault="00896A9B" w:rsidP="00ED259D">
            <w:pPr>
              <w:spacing w:after="0" w:line="240" w:lineRule="auto"/>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b/>
                <w:bCs/>
                <w:color w:val="231F20"/>
                <w:sz w:val="20"/>
                <w:szCs w:val="20"/>
                <w:bdr w:val="none" w:sz="0" w:space="0" w:color="auto" w:frame="1"/>
                <w:lang w:eastAsia="hr-HR"/>
              </w:rPr>
              <w:t>Objava konačnih ljestvica poretka</w:t>
            </w:r>
          </w:p>
        </w:tc>
        <w:tc>
          <w:tcPr>
            <w:tcW w:w="0" w:type="auto"/>
            <w:tcBorders>
              <w:top w:val="single" w:sz="6" w:space="0" w:color="auto"/>
              <w:left w:val="single" w:sz="6" w:space="0" w:color="auto"/>
              <w:bottom w:val="single" w:sz="6" w:space="0" w:color="auto"/>
              <w:right w:val="single" w:sz="6" w:space="0" w:color="auto"/>
            </w:tcBorders>
            <w:shd w:val="clear" w:color="auto" w:fill="E7E6E6" w:themeFill="background2"/>
            <w:tcMar>
              <w:top w:w="96" w:type="dxa"/>
              <w:left w:w="96" w:type="dxa"/>
              <w:bottom w:w="120" w:type="dxa"/>
              <w:right w:w="96" w:type="dxa"/>
            </w:tcMar>
            <w:vAlign w:val="center"/>
            <w:hideMark/>
          </w:tcPr>
          <w:p w:rsidR="00896A9B" w:rsidRPr="00896A9B" w:rsidRDefault="00896A9B" w:rsidP="00ED259D">
            <w:pPr>
              <w:spacing w:after="0" w:line="240" w:lineRule="auto"/>
              <w:jc w:val="right"/>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b/>
                <w:bCs/>
                <w:color w:val="231F20"/>
                <w:sz w:val="20"/>
                <w:szCs w:val="20"/>
                <w:bdr w:val="none" w:sz="0" w:space="0" w:color="auto" w:frame="1"/>
                <w:lang w:eastAsia="hr-HR"/>
              </w:rPr>
              <w:t>7. 7. 2026.</w:t>
            </w:r>
          </w:p>
        </w:tc>
      </w:tr>
      <w:tr w:rsidR="00346957" w:rsidRPr="00896A9B" w:rsidTr="00346957">
        <w:trPr>
          <w:trHeight w:val="1348"/>
        </w:trPr>
        <w:tc>
          <w:tcPr>
            <w:tcW w:w="86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896A9B" w:rsidRPr="00896A9B" w:rsidRDefault="00896A9B" w:rsidP="00ED259D">
            <w:pPr>
              <w:spacing w:after="48" w:line="240" w:lineRule="auto"/>
              <w:textAlignment w:val="baseline"/>
              <w:rPr>
                <w:rFonts w:ascii="Times New Roman" w:eastAsia="Times New Roman" w:hAnsi="Times New Roman" w:cs="Times New Roman"/>
                <w:color w:val="231F20"/>
                <w:sz w:val="20"/>
                <w:szCs w:val="20"/>
                <w:bdr w:val="none" w:sz="0" w:space="0" w:color="auto" w:frame="1"/>
                <w:lang w:eastAsia="hr-HR"/>
              </w:rPr>
            </w:pPr>
            <w:r w:rsidRPr="00896A9B">
              <w:rPr>
                <w:rFonts w:ascii="Times New Roman" w:eastAsia="Times New Roman" w:hAnsi="Times New Roman" w:cs="Times New Roman"/>
                <w:color w:val="231F20"/>
                <w:sz w:val="20"/>
                <w:szCs w:val="20"/>
                <w:bdr w:val="none" w:sz="0" w:space="0" w:color="auto" w:frame="1"/>
                <w:lang w:eastAsia="hr-HR"/>
              </w:rPr>
              <w:t>Dostava dokumenata koji su uvjet za upis u određeni program obrazovanja srednje škole:</w:t>
            </w:r>
          </w:p>
          <w:p w:rsidR="00896A9B" w:rsidRPr="00896A9B" w:rsidRDefault="00896A9B" w:rsidP="00ED259D">
            <w:pPr>
              <w:spacing w:after="48" w:line="240" w:lineRule="auto"/>
              <w:textAlignment w:val="baseline"/>
              <w:rPr>
                <w:rFonts w:ascii="Times New Roman" w:eastAsia="Times New Roman" w:hAnsi="Times New Roman" w:cs="Times New Roman"/>
                <w:color w:val="231F20"/>
                <w:sz w:val="20"/>
                <w:szCs w:val="20"/>
                <w:bdr w:val="none" w:sz="0" w:space="0" w:color="auto" w:frame="1"/>
                <w:lang w:eastAsia="hr-HR"/>
              </w:rPr>
            </w:pPr>
            <w:r w:rsidRPr="00896A9B">
              <w:rPr>
                <w:rFonts w:ascii="Times New Roman" w:eastAsia="Times New Roman" w:hAnsi="Times New Roman" w:cs="Times New Roman"/>
                <w:color w:val="231F20"/>
                <w:sz w:val="20"/>
                <w:szCs w:val="20"/>
                <w:bdr w:val="none" w:sz="0" w:space="0" w:color="auto" w:frame="1"/>
                <w:lang w:eastAsia="hr-HR"/>
              </w:rPr>
              <w:t>1. Upisnica (obvezno za sve učenike) – dostavlja se elektronički putem srednje.e-upisi.hr ili dolaskom u školu na propisani datum</w:t>
            </w:r>
          </w:p>
          <w:p w:rsidR="00896A9B" w:rsidRPr="00896A9B" w:rsidRDefault="00896A9B" w:rsidP="00ED259D">
            <w:pPr>
              <w:spacing w:after="48" w:line="240" w:lineRule="auto"/>
              <w:textAlignment w:val="baseline"/>
              <w:rPr>
                <w:rFonts w:ascii="Times New Roman" w:eastAsia="Times New Roman" w:hAnsi="Times New Roman" w:cs="Times New Roman"/>
                <w:color w:val="231F20"/>
                <w:sz w:val="20"/>
                <w:szCs w:val="20"/>
                <w:bdr w:val="none" w:sz="0" w:space="0" w:color="auto" w:frame="1"/>
                <w:lang w:eastAsia="hr-HR"/>
              </w:rPr>
            </w:pPr>
            <w:r w:rsidRPr="00896A9B">
              <w:rPr>
                <w:rFonts w:ascii="Times New Roman" w:eastAsia="Times New Roman" w:hAnsi="Times New Roman" w:cs="Times New Roman"/>
                <w:color w:val="231F20"/>
                <w:sz w:val="20"/>
                <w:szCs w:val="20"/>
                <w:bdr w:val="none" w:sz="0" w:space="0" w:color="auto" w:frame="1"/>
                <w:lang w:eastAsia="hr-HR"/>
              </w:rPr>
              <w:t>2. Potvrda liječnika školske medicine – dostavlja se putem elektroničke pošte na mail adresu srednje škole ili dolaskom u školu na propisani datum i</w:t>
            </w:r>
          </w:p>
          <w:p w:rsidR="00896A9B" w:rsidRPr="00896A9B" w:rsidRDefault="00896A9B" w:rsidP="00ED259D">
            <w:pPr>
              <w:spacing w:after="48" w:line="240" w:lineRule="auto"/>
              <w:textAlignment w:val="baseline"/>
              <w:rPr>
                <w:rFonts w:ascii="Times New Roman" w:eastAsia="Times New Roman" w:hAnsi="Times New Roman" w:cs="Times New Roman"/>
                <w:color w:val="231F20"/>
                <w:sz w:val="20"/>
                <w:szCs w:val="20"/>
                <w:bdr w:val="none" w:sz="0" w:space="0" w:color="auto" w:frame="1"/>
                <w:lang w:eastAsia="hr-HR"/>
              </w:rPr>
            </w:pPr>
            <w:r w:rsidRPr="00896A9B">
              <w:rPr>
                <w:rFonts w:ascii="Times New Roman" w:eastAsia="Times New Roman" w:hAnsi="Times New Roman" w:cs="Times New Roman"/>
                <w:color w:val="231F20"/>
                <w:sz w:val="20"/>
                <w:szCs w:val="20"/>
                <w:bdr w:val="none" w:sz="0" w:space="0" w:color="auto" w:frame="1"/>
                <w:lang w:eastAsia="hr-HR"/>
              </w:rPr>
              <w:t>3. Potvrda obiteljskog liječnika ili liječnička svjedodžba medicine rada - dostavlja se putem elektroničke pošte na mail adresu srednje škole ili dolaskom u školu na propisani datum.</w:t>
            </w:r>
          </w:p>
          <w:p w:rsidR="00896A9B" w:rsidRPr="00896A9B" w:rsidRDefault="00896A9B" w:rsidP="00ED259D">
            <w:pPr>
              <w:spacing w:after="48" w:line="240" w:lineRule="auto"/>
              <w:textAlignment w:val="baseline"/>
              <w:rPr>
                <w:rFonts w:ascii="Times New Roman" w:eastAsia="Times New Roman" w:hAnsi="Times New Roman" w:cs="Times New Roman"/>
                <w:color w:val="231F20"/>
                <w:sz w:val="20"/>
                <w:szCs w:val="20"/>
                <w:bdr w:val="none" w:sz="0" w:space="0" w:color="auto" w:frame="1"/>
                <w:lang w:eastAsia="hr-HR"/>
              </w:rPr>
            </w:pPr>
            <w:r w:rsidRPr="00896A9B">
              <w:rPr>
                <w:rFonts w:ascii="Times New Roman" w:eastAsia="Times New Roman" w:hAnsi="Times New Roman" w:cs="Times New Roman"/>
                <w:color w:val="231F20"/>
                <w:sz w:val="20"/>
                <w:szCs w:val="20"/>
                <w:bdr w:val="none" w:sz="0" w:space="0" w:color="auto" w:frame="1"/>
                <w:lang w:eastAsia="hr-HR"/>
              </w:rPr>
              <w:t>Točan datum zaprimanja dokumenata dolaskom u školu objavljuje se na mrežnim stranicama i oglasnim pločama škola.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896A9B" w:rsidRPr="00896A9B" w:rsidRDefault="00896A9B" w:rsidP="00ED259D">
            <w:pPr>
              <w:spacing w:after="0" w:line="240" w:lineRule="auto"/>
              <w:jc w:val="right"/>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color w:val="231F20"/>
                <w:sz w:val="20"/>
                <w:szCs w:val="20"/>
                <w:bdr w:val="none" w:sz="0" w:space="0" w:color="auto" w:frame="1"/>
                <w:lang w:eastAsia="hr-HR"/>
              </w:rPr>
              <w:t>7. 7. do 9. 7. 2026.</w:t>
            </w:r>
          </w:p>
        </w:tc>
      </w:tr>
      <w:tr w:rsidR="00346957" w:rsidRPr="00896A9B" w:rsidTr="00346957">
        <w:trPr>
          <w:trHeight w:val="133"/>
        </w:trPr>
        <w:tc>
          <w:tcPr>
            <w:tcW w:w="86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896A9B" w:rsidRPr="00896A9B" w:rsidRDefault="00896A9B" w:rsidP="00896A9B">
            <w:pPr>
              <w:spacing w:after="0" w:line="240" w:lineRule="auto"/>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color w:val="231F20"/>
                <w:sz w:val="20"/>
                <w:szCs w:val="20"/>
                <w:bdr w:val="none" w:sz="0" w:space="0" w:color="auto" w:frame="1"/>
                <w:lang w:eastAsia="hr-HR"/>
              </w:rPr>
              <w:t>Objava okvirnog broja slobodnih mjesta za jesenski upisni rok</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896A9B" w:rsidRPr="00896A9B" w:rsidRDefault="00896A9B" w:rsidP="00ED259D">
            <w:pPr>
              <w:spacing w:after="0" w:line="240" w:lineRule="auto"/>
              <w:jc w:val="right"/>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color w:val="231F20"/>
                <w:sz w:val="20"/>
                <w:szCs w:val="20"/>
                <w:bdr w:val="none" w:sz="0" w:space="0" w:color="auto" w:frame="1"/>
                <w:lang w:eastAsia="hr-HR"/>
              </w:rPr>
              <w:t>13. 7. 2026.</w:t>
            </w:r>
          </w:p>
        </w:tc>
      </w:tr>
      <w:tr w:rsidR="00346957" w:rsidRPr="00896A9B" w:rsidTr="00346957">
        <w:trPr>
          <w:trHeight w:val="142"/>
        </w:trPr>
        <w:tc>
          <w:tcPr>
            <w:tcW w:w="862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896A9B" w:rsidRPr="00896A9B" w:rsidRDefault="00896A9B" w:rsidP="00896A9B">
            <w:pPr>
              <w:spacing w:after="0" w:line="240" w:lineRule="auto"/>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color w:val="231F20"/>
                <w:sz w:val="20"/>
                <w:szCs w:val="20"/>
                <w:bdr w:val="none" w:sz="0" w:space="0" w:color="auto" w:frame="1"/>
                <w:lang w:eastAsia="hr-HR"/>
              </w:rPr>
              <w:t>Službena objava slobodnih mjesta za jesenski upisni rok</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896A9B" w:rsidRPr="00896A9B" w:rsidRDefault="00896A9B" w:rsidP="00ED259D">
            <w:pPr>
              <w:spacing w:after="0" w:line="240" w:lineRule="auto"/>
              <w:jc w:val="right"/>
              <w:rPr>
                <w:rFonts w:ascii="Times New Roman" w:eastAsia="Times New Roman" w:hAnsi="Times New Roman" w:cs="Times New Roman"/>
                <w:color w:val="231F20"/>
                <w:sz w:val="20"/>
                <w:szCs w:val="20"/>
                <w:lang w:eastAsia="hr-HR"/>
              </w:rPr>
            </w:pPr>
            <w:r w:rsidRPr="00896A9B">
              <w:rPr>
                <w:rFonts w:ascii="Times New Roman" w:eastAsia="Times New Roman" w:hAnsi="Times New Roman" w:cs="Times New Roman"/>
                <w:color w:val="231F20"/>
                <w:sz w:val="20"/>
                <w:szCs w:val="20"/>
                <w:bdr w:val="none" w:sz="0" w:space="0" w:color="auto" w:frame="1"/>
                <w:lang w:eastAsia="hr-HR"/>
              </w:rPr>
              <w:t>10. 8. 2026</w:t>
            </w:r>
          </w:p>
        </w:tc>
      </w:tr>
    </w:tbl>
    <w:p w:rsidR="00896A9B" w:rsidRPr="00896A9B" w:rsidRDefault="00896A9B" w:rsidP="00896A9B">
      <w:pPr>
        <w:spacing w:after="0"/>
        <w:rPr>
          <w:rFonts w:ascii="Times New Roman" w:eastAsia="Times New Roman" w:hAnsi="Times New Roman" w:cs="Times New Roman"/>
          <w:sz w:val="24"/>
          <w:szCs w:val="24"/>
          <w:lang w:eastAsia="hr-HR"/>
        </w:rPr>
      </w:pPr>
    </w:p>
    <w:p w:rsidR="00896A9B" w:rsidRDefault="00896A9B" w:rsidP="00585536">
      <w:pPr>
        <w:spacing w:after="0"/>
        <w:jc w:val="center"/>
        <w:rPr>
          <w:rFonts w:ascii="Times New Roman" w:eastAsia="Times New Roman" w:hAnsi="Times New Roman" w:cs="Times New Roman"/>
          <w:b/>
          <w:sz w:val="24"/>
          <w:szCs w:val="24"/>
          <w:lang w:eastAsia="hr-HR"/>
        </w:rPr>
      </w:pPr>
    </w:p>
    <w:p w:rsidR="00896A9B" w:rsidRDefault="00896A9B" w:rsidP="00585536">
      <w:pPr>
        <w:spacing w:after="0"/>
        <w:jc w:val="center"/>
        <w:rPr>
          <w:rFonts w:ascii="Times New Roman" w:eastAsia="Times New Roman" w:hAnsi="Times New Roman" w:cs="Times New Roman"/>
          <w:b/>
          <w:sz w:val="24"/>
          <w:szCs w:val="24"/>
          <w:lang w:eastAsia="hr-HR"/>
        </w:rPr>
      </w:pPr>
    </w:p>
    <w:p w:rsidR="00896A9B" w:rsidRDefault="00896A9B" w:rsidP="00585536">
      <w:pPr>
        <w:spacing w:after="0"/>
        <w:jc w:val="center"/>
        <w:rPr>
          <w:rFonts w:ascii="Times New Roman" w:eastAsia="Times New Roman" w:hAnsi="Times New Roman" w:cs="Times New Roman"/>
          <w:b/>
          <w:sz w:val="24"/>
          <w:szCs w:val="24"/>
          <w:lang w:eastAsia="hr-HR"/>
        </w:rPr>
      </w:pPr>
    </w:p>
    <w:p w:rsidR="00346957" w:rsidRDefault="00346957" w:rsidP="00585536">
      <w:pPr>
        <w:spacing w:after="0"/>
        <w:jc w:val="center"/>
        <w:rPr>
          <w:rFonts w:ascii="Times New Roman" w:eastAsia="Times New Roman" w:hAnsi="Times New Roman" w:cs="Times New Roman"/>
          <w:b/>
          <w:sz w:val="24"/>
          <w:szCs w:val="24"/>
          <w:lang w:eastAsia="hr-HR"/>
        </w:rPr>
      </w:pPr>
    </w:p>
    <w:p w:rsidR="00346957" w:rsidRDefault="00346957" w:rsidP="00585536">
      <w:pPr>
        <w:spacing w:after="0"/>
        <w:jc w:val="center"/>
        <w:rPr>
          <w:rFonts w:ascii="Times New Roman" w:eastAsia="Times New Roman" w:hAnsi="Times New Roman" w:cs="Times New Roman"/>
          <w:b/>
          <w:sz w:val="24"/>
          <w:szCs w:val="24"/>
          <w:lang w:eastAsia="hr-HR"/>
        </w:rPr>
      </w:pPr>
    </w:p>
    <w:p w:rsidR="00346957" w:rsidRDefault="00346957" w:rsidP="00585536">
      <w:pPr>
        <w:spacing w:after="0"/>
        <w:jc w:val="center"/>
        <w:rPr>
          <w:rFonts w:ascii="Times New Roman" w:eastAsia="Times New Roman" w:hAnsi="Times New Roman" w:cs="Times New Roman"/>
          <w:b/>
          <w:sz w:val="24"/>
          <w:szCs w:val="24"/>
          <w:lang w:eastAsia="hr-HR"/>
        </w:rPr>
      </w:pPr>
    </w:p>
    <w:p w:rsidR="00ED259D" w:rsidRDefault="00ED259D" w:rsidP="00346957">
      <w:pPr>
        <w:shd w:val="clear" w:color="auto" w:fill="FFFFFF"/>
        <w:spacing w:after="0" w:line="240" w:lineRule="auto"/>
        <w:jc w:val="center"/>
        <w:textAlignment w:val="baseline"/>
        <w:rPr>
          <w:rFonts w:ascii="Times New Roman" w:eastAsia="Times New Roman" w:hAnsi="Times New Roman" w:cs="Times New Roman"/>
          <w:b/>
          <w:bCs/>
          <w:i/>
          <w:color w:val="231F20"/>
          <w:sz w:val="20"/>
          <w:szCs w:val="20"/>
          <w:bdr w:val="none" w:sz="0" w:space="0" w:color="auto" w:frame="1"/>
          <w:lang w:eastAsia="hr-HR"/>
        </w:rPr>
      </w:pPr>
    </w:p>
    <w:p w:rsidR="00ED259D" w:rsidRDefault="00ED259D" w:rsidP="00346957">
      <w:pPr>
        <w:shd w:val="clear" w:color="auto" w:fill="FFFFFF"/>
        <w:spacing w:after="0" w:line="240" w:lineRule="auto"/>
        <w:jc w:val="center"/>
        <w:textAlignment w:val="baseline"/>
        <w:rPr>
          <w:rFonts w:ascii="Times New Roman" w:eastAsia="Times New Roman" w:hAnsi="Times New Roman" w:cs="Times New Roman"/>
          <w:b/>
          <w:bCs/>
          <w:i/>
          <w:color w:val="231F20"/>
          <w:sz w:val="20"/>
          <w:szCs w:val="20"/>
          <w:bdr w:val="none" w:sz="0" w:space="0" w:color="auto" w:frame="1"/>
          <w:lang w:eastAsia="hr-HR"/>
        </w:rPr>
      </w:pPr>
    </w:p>
    <w:p w:rsidR="00346957" w:rsidRPr="00346957" w:rsidRDefault="00346957" w:rsidP="00346957">
      <w:pPr>
        <w:shd w:val="clear" w:color="auto" w:fill="FFFFFF"/>
        <w:spacing w:after="0" w:line="240" w:lineRule="auto"/>
        <w:jc w:val="center"/>
        <w:textAlignment w:val="baseline"/>
        <w:rPr>
          <w:rFonts w:ascii="Times New Roman" w:eastAsia="Times New Roman" w:hAnsi="Times New Roman" w:cs="Times New Roman"/>
          <w:i/>
          <w:color w:val="231F20"/>
          <w:sz w:val="20"/>
          <w:szCs w:val="20"/>
          <w:lang w:eastAsia="hr-HR"/>
        </w:rPr>
      </w:pPr>
      <w:r w:rsidRPr="00346957">
        <w:rPr>
          <w:rFonts w:ascii="Times New Roman" w:eastAsia="Times New Roman" w:hAnsi="Times New Roman" w:cs="Times New Roman"/>
          <w:b/>
          <w:bCs/>
          <w:i/>
          <w:color w:val="231F20"/>
          <w:sz w:val="20"/>
          <w:szCs w:val="20"/>
          <w:bdr w:val="none" w:sz="0" w:space="0" w:color="auto" w:frame="1"/>
          <w:lang w:eastAsia="hr-HR"/>
        </w:rPr>
        <w:t>Jesenski upisni rok</w:t>
      </w:r>
    </w:p>
    <w:p w:rsidR="00346957" w:rsidRPr="00346957" w:rsidRDefault="00346957" w:rsidP="00346957">
      <w:pPr>
        <w:shd w:val="clear" w:color="auto" w:fill="FFFFFF"/>
        <w:spacing w:before="34" w:after="48" w:line="240" w:lineRule="auto"/>
        <w:textAlignment w:val="baseline"/>
        <w:rPr>
          <w:rFonts w:ascii="Times New Roman" w:eastAsia="Times New Roman" w:hAnsi="Times New Roman" w:cs="Times New Roman"/>
          <w:color w:val="231F20"/>
          <w:sz w:val="20"/>
          <w:szCs w:val="20"/>
          <w:lang w:eastAsia="hr-HR"/>
        </w:rPr>
      </w:pPr>
    </w:p>
    <w:tbl>
      <w:tblPr>
        <w:tblW w:w="9874" w:type="dxa"/>
        <w:tblInd w:w="-407" w:type="dxa"/>
        <w:shd w:val="clear" w:color="auto" w:fill="FFFFFF"/>
        <w:tblCellMar>
          <w:left w:w="0" w:type="dxa"/>
          <w:right w:w="0" w:type="dxa"/>
        </w:tblCellMar>
        <w:tblLook w:val="04A0" w:firstRow="1" w:lastRow="0" w:firstColumn="1" w:lastColumn="0" w:noHBand="0" w:noVBand="1"/>
      </w:tblPr>
      <w:tblGrid>
        <w:gridCol w:w="7770"/>
        <w:gridCol w:w="2104"/>
      </w:tblGrid>
      <w:tr w:rsidR="00346957" w:rsidRPr="00346957" w:rsidTr="00ED259D">
        <w:trPr>
          <w:trHeight w:val="409"/>
        </w:trPr>
        <w:tc>
          <w:tcPr>
            <w:tcW w:w="7770" w:type="dxa"/>
            <w:tcBorders>
              <w:top w:val="single" w:sz="6" w:space="0" w:color="auto"/>
              <w:left w:val="single" w:sz="6" w:space="0" w:color="auto"/>
              <w:bottom w:val="single" w:sz="6" w:space="0" w:color="auto"/>
              <w:right w:val="single" w:sz="6" w:space="0" w:color="auto"/>
            </w:tcBorders>
            <w:shd w:val="clear" w:color="auto" w:fill="E7E6E6" w:themeFill="background2"/>
            <w:tcMar>
              <w:top w:w="96" w:type="dxa"/>
              <w:left w:w="96" w:type="dxa"/>
              <w:bottom w:w="120" w:type="dxa"/>
              <w:right w:w="96" w:type="dxa"/>
            </w:tcMar>
            <w:vAlign w:val="center"/>
            <w:hideMark/>
          </w:tcPr>
          <w:p w:rsidR="00346957" w:rsidRPr="00ED259D" w:rsidRDefault="00346957" w:rsidP="00346957">
            <w:pPr>
              <w:spacing w:after="0" w:line="240" w:lineRule="auto"/>
              <w:jc w:val="center"/>
              <w:rPr>
                <w:rFonts w:ascii="Times New Roman" w:eastAsia="Times New Roman" w:hAnsi="Times New Roman" w:cs="Times New Roman"/>
                <w:b/>
                <w:color w:val="231F20"/>
                <w:sz w:val="20"/>
                <w:szCs w:val="20"/>
                <w:lang w:eastAsia="hr-HR"/>
              </w:rPr>
            </w:pPr>
            <w:r w:rsidRPr="00ED259D">
              <w:rPr>
                <w:rFonts w:ascii="Times New Roman" w:eastAsia="Times New Roman" w:hAnsi="Times New Roman" w:cs="Times New Roman"/>
                <w:b/>
                <w:bCs/>
                <w:color w:val="231F20"/>
                <w:sz w:val="20"/>
                <w:szCs w:val="20"/>
                <w:bdr w:val="none" w:sz="0" w:space="0" w:color="auto" w:frame="1"/>
                <w:lang w:eastAsia="hr-HR"/>
              </w:rPr>
              <w:t>Opis postupka</w:t>
            </w:r>
          </w:p>
        </w:tc>
        <w:tc>
          <w:tcPr>
            <w:tcW w:w="2104" w:type="dxa"/>
            <w:tcBorders>
              <w:top w:val="single" w:sz="6" w:space="0" w:color="auto"/>
              <w:left w:val="single" w:sz="6" w:space="0" w:color="auto"/>
              <w:bottom w:val="single" w:sz="6" w:space="0" w:color="auto"/>
              <w:right w:val="single" w:sz="6" w:space="0" w:color="auto"/>
            </w:tcBorders>
            <w:shd w:val="clear" w:color="auto" w:fill="E7E6E6" w:themeFill="background2"/>
            <w:tcMar>
              <w:top w:w="96" w:type="dxa"/>
              <w:left w:w="96" w:type="dxa"/>
              <w:bottom w:w="120" w:type="dxa"/>
              <w:right w:w="96" w:type="dxa"/>
            </w:tcMar>
            <w:vAlign w:val="center"/>
            <w:hideMark/>
          </w:tcPr>
          <w:p w:rsidR="00346957" w:rsidRPr="00ED259D" w:rsidRDefault="00346957" w:rsidP="00346957">
            <w:pPr>
              <w:spacing w:after="0" w:line="240" w:lineRule="auto"/>
              <w:jc w:val="center"/>
              <w:rPr>
                <w:rFonts w:ascii="Times New Roman" w:eastAsia="Times New Roman" w:hAnsi="Times New Roman" w:cs="Times New Roman"/>
                <w:b/>
                <w:color w:val="231F20"/>
                <w:sz w:val="20"/>
                <w:szCs w:val="20"/>
                <w:lang w:eastAsia="hr-HR"/>
              </w:rPr>
            </w:pPr>
            <w:r w:rsidRPr="00ED259D">
              <w:rPr>
                <w:rFonts w:ascii="Times New Roman" w:eastAsia="Times New Roman" w:hAnsi="Times New Roman" w:cs="Times New Roman"/>
                <w:b/>
                <w:bCs/>
                <w:color w:val="231F20"/>
                <w:sz w:val="20"/>
                <w:szCs w:val="20"/>
                <w:bdr w:val="none" w:sz="0" w:space="0" w:color="auto" w:frame="1"/>
                <w:lang w:eastAsia="hr-HR"/>
              </w:rPr>
              <w:t>Datum</w:t>
            </w:r>
          </w:p>
        </w:tc>
      </w:tr>
      <w:tr w:rsidR="00346957" w:rsidRPr="00346957" w:rsidTr="00346957">
        <w:trPr>
          <w:trHeight w:val="205"/>
        </w:trPr>
        <w:tc>
          <w:tcPr>
            <w:tcW w:w="777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46957" w:rsidRPr="00346957" w:rsidRDefault="00346957" w:rsidP="00346957">
            <w:pPr>
              <w:spacing w:after="0" w:line="240" w:lineRule="auto"/>
              <w:rPr>
                <w:rFonts w:ascii="Times New Roman" w:eastAsia="Times New Roman" w:hAnsi="Times New Roman" w:cs="Times New Roman"/>
                <w:color w:val="231F20"/>
                <w:sz w:val="20"/>
                <w:szCs w:val="20"/>
                <w:lang w:eastAsia="hr-HR"/>
              </w:rPr>
            </w:pPr>
            <w:r w:rsidRPr="00346957">
              <w:rPr>
                <w:rFonts w:ascii="Times New Roman" w:eastAsia="Times New Roman" w:hAnsi="Times New Roman" w:cs="Times New Roman"/>
                <w:color w:val="231F20"/>
                <w:sz w:val="20"/>
                <w:szCs w:val="20"/>
                <w:bdr w:val="none" w:sz="0" w:space="0" w:color="auto" w:frame="1"/>
                <w:lang w:eastAsia="hr-HR"/>
              </w:rPr>
              <w:t>Registracija za kandidate izvan redovitog sustava obrazovanja RH</w:t>
            </w:r>
          </w:p>
        </w:tc>
        <w:tc>
          <w:tcPr>
            <w:tcW w:w="210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46957" w:rsidRPr="00346957" w:rsidRDefault="00346957" w:rsidP="00346957">
            <w:pPr>
              <w:spacing w:after="0" w:line="240" w:lineRule="auto"/>
              <w:jc w:val="right"/>
              <w:rPr>
                <w:rFonts w:ascii="Times New Roman" w:eastAsia="Times New Roman" w:hAnsi="Times New Roman" w:cs="Times New Roman"/>
                <w:color w:val="231F20"/>
                <w:sz w:val="20"/>
                <w:szCs w:val="20"/>
                <w:lang w:eastAsia="hr-HR"/>
              </w:rPr>
            </w:pPr>
            <w:r w:rsidRPr="00346957">
              <w:rPr>
                <w:rFonts w:ascii="Times New Roman" w:eastAsia="Times New Roman" w:hAnsi="Times New Roman" w:cs="Times New Roman"/>
                <w:color w:val="231F20"/>
                <w:sz w:val="20"/>
                <w:szCs w:val="20"/>
                <w:bdr w:val="none" w:sz="0" w:space="0" w:color="auto" w:frame="1"/>
                <w:lang w:eastAsia="hr-HR"/>
              </w:rPr>
              <w:t>17. 8. do 24. 8. 2026.</w:t>
            </w:r>
          </w:p>
        </w:tc>
      </w:tr>
      <w:tr w:rsidR="00346957" w:rsidRPr="00346957" w:rsidTr="00346957">
        <w:trPr>
          <w:trHeight w:val="383"/>
        </w:trPr>
        <w:tc>
          <w:tcPr>
            <w:tcW w:w="777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46957" w:rsidRPr="00346957" w:rsidRDefault="00346957" w:rsidP="00346957">
            <w:pPr>
              <w:spacing w:after="0" w:line="240" w:lineRule="auto"/>
              <w:rPr>
                <w:rFonts w:ascii="Times New Roman" w:eastAsia="Times New Roman" w:hAnsi="Times New Roman" w:cs="Times New Roman"/>
                <w:color w:val="231F20"/>
                <w:sz w:val="20"/>
                <w:szCs w:val="20"/>
                <w:lang w:eastAsia="hr-HR"/>
              </w:rPr>
            </w:pPr>
            <w:r w:rsidRPr="00346957">
              <w:rPr>
                <w:rFonts w:ascii="Times New Roman" w:eastAsia="Times New Roman" w:hAnsi="Times New Roman" w:cs="Times New Roman"/>
                <w:color w:val="231F20"/>
                <w:sz w:val="20"/>
                <w:szCs w:val="20"/>
                <w:bdr w:val="none" w:sz="0" w:space="0" w:color="auto" w:frame="1"/>
                <w:lang w:eastAsia="hr-HR"/>
              </w:rPr>
              <w:t>Dostava osobnih dokumenata, svjedodžbi i ostale dokumentacije za kandidate izvan redovitog sustava obrazovanja RH CARNET-u</w:t>
            </w:r>
          </w:p>
        </w:tc>
        <w:tc>
          <w:tcPr>
            <w:tcW w:w="210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46957" w:rsidRPr="00346957" w:rsidRDefault="00346957" w:rsidP="00346957">
            <w:pPr>
              <w:spacing w:after="0" w:line="240" w:lineRule="auto"/>
              <w:jc w:val="right"/>
              <w:rPr>
                <w:rFonts w:ascii="Times New Roman" w:eastAsia="Times New Roman" w:hAnsi="Times New Roman" w:cs="Times New Roman"/>
                <w:color w:val="231F20"/>
                <w:sz w:val="20"/>
                <w:szCs w:val="20"/>
                <w:lang w:eastAsia="hr-HR"/>
              </w:rPr>
            </w:pPr>
            <w:r w:rsidRPr="00346957">
              <w:rPr>
                <w:rFonts w:ascii="Times New Roman" w:eastAsia="Times New Roman" w:hAnsi="Times New Roman" w:cs="Times New Roman"/>
                <w:color w:val="231F20"/>
                <w:sz w:val="20"/>
                <w:szCs w:val="20"/>
                <w:bdr w:val="none" w:sz="0" w:space="0" w:color="auto" w:frame="1"/>
                <w:lang w:eastAsia="hr-HR"/>
              </w:rPr>
              <w:t>17. 8. do 24. 8. 2026.</w:t>
            </w:r>
          </w:p>
        </w:tc>
      </w:tr>
      <w:tr w:rsidR="00346957" w:rsidRPr="00346957" w:rsidTr="00346957">
        <w:trPr>
          <w:trHeight w:val="205"/>
        </w:trPr>
        <w:tc>
          <w:tcPr>
            <w:tcW w:w="7770" w:type="dxa"/>
            <w:tcBorders>
              <w:top w:val="single" w:sz="6" w:space="0" w:color="auto"/>
              <w:left w:val="single" w:sz="6" w:space="0" w:color="auto"/>
              <w:bottom w:val="single" w:sz="6" w:space="0" w:color="auto"/>
              <w:right w:val="single" w:sz="6" w:space="0" w:color="auto"/>
            </w:tcBorders>
            <w:shd w:val="clear" w:color="auto" w:fill="E7E6E6" w:themeFill="background2"/>
            <w:tcMar>
              <w:top w:w="96" w:type="dxa"/>
              <w:left w:w="96" w:type="dxa"/>
              <w:bottom w:w="120" w:type="dxa"/>
              <w:right w:w="96" w:type="dxa"/>
            </w:tcMar>
            <w:vAlign w:val="center"/>
            <w:hideMark/>
          </w:tcPr>
          <w:p w:rsidR="00346957" w:rsidRPr="00346957" w:rsidRDefault="00346957" w:rsidP="00346957">
            <w:pPr>
              <w:spacing w:after="0" w:line="240" w:lineRule="auto"/>
              <w:rPr>
                <w:rFonts w:ascii="Times New Roman" w:eastAsia="Times New Roman" w:hAnsi="Times New Roman" w:cs="Times New Roman"/>
                <w:color w:val="231F20"/>
                <w:sz w:val="20"/>
                <w:szCs w:val="20"/>
                <w:lang w:eastAsia="hr-HR"/>
              </w:rPr>
            </w:pPr>
            <w:r w:rsidRPr="00346957">
              <w:rPr>
                <w:rFonts w:ascii="Times New Roman" w:eastAsia="Times New Roman" w:hAnsi="Times New Roman" w:cs="Times New Roman"/>
                <w:b/>
                <w:bCs/>
                <w:color w:val="231F20"/>
                <w:sz w:val="20"/>
                <w:szCs w:val="20"/>
                <w:bdr w:val="none" w:sz="0" w:space="0" w:color="auto" w:frame="1"/>
                <w:lang w:eastAsia="hr-HR"/>
              </w:rPr>
              <w:t>Prijava u sustav i prijava obrazovnih programa</w:t>
            </w:r>
          </w:p>
        </w:tc>
        <w:tc>
          <w:tcPr>
            <w:tcW w:w="2104" w:type="dxa"/>
            <w:tcBorders>
              <w:top w:val="single" w:sz="6" w:space="0" w:color="auto"/>
              <w:left w:val="single" w:sz="6" w:space="0" w:color="auto"/>
              <w:bottom w:val="single" w:sz="6" w:space="0" w:color="auto"/>
              <w:right w:val="single" w:sz="6" w:space="0" w:color="auto"/>
            </w:tcBorders>
            <w:shd w:val="clear" w:color="auto" w:fill="E7E6E6" w:themeFill="background2"/>
            <w:tcMar>
              <w:top w:w="96" w:type="dxa"/>
              <w:left w:w="96" w:type="dxa"/>
              <w:bottom w:w="120" w:type="dxa"/>
              <w:right w:w="96" w:type="dxa"/>
            </w:tcMar>
            <w:vAlign w:val="center"/>
            <w:hideMark/>
          </w:tcPr>
          <w:p w:rsidR="00346957" w:rsidRPr="00346957" w:rsidRDefault="00346957" w:rsidP="00346957">
            <w:pPr>
              <w:spacing w:after="0" w:line="240" w:lineRule="auto"/>
              <w:jc w:val="right"/>
              <w:rPr>
                <w:rFonts w:ascii="Times New Roman" w:eastAsia="Times New Roman" w:hAnsi="Times New Roman" w:cs="Times New Roman"/>
                <w:color w:val="231F20"/>
                <w:sz w:val="20"/>
                <w:szCs w:val="20"/>
                <w:lang w:eastAsia="hr-HR"/>
              </w:rPr>
            </w:pPr>
            <w:r w:rsidRPr="00346957">
              <w:rPr>
                <w:rFonts w:ascii="Times New Roman" w:eastAsia="Times New Roman" w:hAnsi="Times New Roman" w:cs="Times New Roman"/>
                <w:b/>
                <w:bCs/>
                <w:color w:val="231F20"/>
                <w:sz w:val="20"/>
                <w:szCs w:val="20"/>
                <w:bdr w:val="none" w:sz="0" w:space="0" w:color="auto" w:frame="1"/>
                <w:lang w:eastAsia="hr-HR"/>
              </w:rPr>
              <w:t>24. 8. do 28. 8. 2026.</w:t>
            </w:r>
          </w:p>
        </w:tc>
      </w:tr>
      <w:tr w:rsidR="00346957" w:rsidRPr="00346957" w:rsidTr="00346957">
        <w:trPr>
          <w:trHeight w:val="191"/>
        </w:trPr>
        <w:tc>
          <w:tcPr>
            <w:tcW w:w="777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46957" w:rsidRPr="00346957" w:rsidRDefault="00346957" w:rsidP="00346957">
            <w:pPr>
              <w:spacing w:after="0" w:line="240" w:lineRule="auto"/>
              <w:rPr>
                <w:rFonts w:ascii="Times New Roman" w:eastAsia="Times New Roman" w:hAnsi="Times New Roman" w:cs="Times New Roman"/>
                <w:color w:val="231F20"/>
                <w:sz w:val="20"/>
                <w:szCs w:val="20"/>
                <w:lang w:eastAsia="hr-HR"/>
              </w:rPr>
            </w:pPr>
            <w:r w:rsidRPr="00346957">
              <w:rPr>
                <w:rFonts w:ascii="Times New Roman" w:eastAsia="Times New Roman" w:hAnsi="Times New Roman" w:cs="Times New Roman"/>
                <w:color w:val="231F20"/>
                <w:sz w:val="20"/>
                <w:szCs w:val="20"/>
                <w:bdr w:val="none" w:sz="0" w:space="0" w:color="auto" w:frame="1"/>
                <w:lang w:eastAsia="hr-HR"/>
              </w:rPr>
              <w:t>Prijava obrazovnih programa koji zahtijevaju dodatne provjere</w:t>
            </w:r>
          </w:p>
        </w:tc>
        <w:tc>
          <w:tcPr>
            <w:tcW w:w="210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46957" w:rsidRPr="00346957" w:rsidRDefault="00346957" w:rsidP="00346957">
            <w:pPr>
              <w:spacing w:after="0" w:line="240" w:lineRule="auto"/>
              <w:jc w:val="right"/>
              <w:rPr>
                <w:rFonts w:ascii="Times New Roman" w:eastAsia="Times New Roman" w:hAnsi="Times New Roman" w:cs="Times New Roman"/>
                <w:color w:val="231F20"/>
                <w:sz w:val="20"/>
                <w:szCs w:val="20"/>
                <w:lang w:eastAsia="hr-HR"/>
              </w:rPr>
            </w:pPr>
            <w:r w:rsidRPr="00346957">
              <w:rPr>
                <w:rFonts w:ascii="Times New Roman" w:eastAsia="Times New Roman" w:hAnsi="Times New Roman" w:cs="Times New Roman"/>
                <w:color w:val="231F20"/>
                <w:sz w:val="20"/>
                <w:szCs w:val="20"/>
                <w:bdr w:val="none" w:sz="0" w:space="0" w:color="auto" w:frame="1"/>
                <w:lang w:eastAsia="hr-HR"/>
              </w:rPr>
              <w:t>24. 8. do 26. 8. 2026.</w:t>
            </w:r>
          </w:p>
        </w:tc>
      </w:tr>
      <w:tr w:rsidR="00346957" w:rsidRPr="00346957" w:rsidTr="00346957">
        <w:trPr>
          <w:trHeight w:val="712"/>
        </w:trPr>
        <w:tc>
          <w:tcPr>
            <w:tcW w:w="777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46957" w:rsidRPr="00346957" w:rsidRDefault="00346957" w:rsidP="00346957">
            <w:pPr>
              <w:spacing w:after="48" w:line="240" w:lineRule="auto"/>
              <w:textAlignment w:val="baseline"/>
              <w:rPr>
                <w:rFonts w:ascii="Times New Roman" w:eastAsia="Times New Roman" w:hAnsi="Times New Roman" w:cs="Times New Roman"/>
                <w:color w:val="231F20"/>
                <w:sz w:val="20"/>
                <w:szCs w:val="20"/>
                <w:bdr w:val="none" w:sz="0" w:space="0" w:color="auto" w:frame="1"/>
                <w:lang w:eastAsia="hr-HR"/>
              </w:rPr>
            </w:pPr>
            <w:r w:rsidRPr="00346957">
              <w:rPr>
                <w:rFonts w:ascii="Times New Roman" w:eastAsia="Times New Roman" w:hAnsi="Times New Roman" w:cs="Times New Roman"/>
                <w:color w:val="231F20"/>
                <w:sz w:val="20"/>
                <w:szCs w:val="20"/>
                <w:bdr w:val="none" w:sz="0" w:space="0" w:color="auto" w:frame="1"/>
                <w:lang w:eastAsia="hr-HR"/>
              </w:rPr>
              <w:t>Dostava dokumentacije:</w:t>
            </w:r>
          </w:p>
          <w:p w:rsidR="00346957" w:rsidRPr="00346957" w:rsidRDefault="00346957" w:rsidP="00346957">
            <w:pPr>
              <w:spacing w:after="48" w:line="240" w:lineRule="auto"/>
              <w:textAlignment w:val="baseline"/>
              <w:rPr>
                <w:rFonts w:ascii="Times New Roman" w:eastAsia="Times New Roman" w:hAnsi="Times New Roman" w:cs="Times New Roman"/>
                <w:color w:val="231F20"/>
                <w:sz w:val="20"/>
                <w:szCs w:val="20"/>
                <w:bdr w:val="none" w:sz="0" w:space="0" w:color="auto" w:frame="1"/>
                <w:lang w:eastAsia="hr-HR"/>
              </w:rPr>
            </w:pPr>
            <w:r w:rsidRPr="00346957">
              <w:rPr>
                <w:rFonts w:ascii="Times New Roman" w:eastAsia="Times New Roman" w:hAnsi="Times New Roman" w:cs="Times New Roman"/>
                <w:color w:val="231F20"/>
                <w:sz w:val="20"/>
                <w:szCs w:val="20"/>
                <w:bdr w:val="none" w:sz="0" w:space="0" w:color="auto" w:frame="1"/>
                <w:lang w:eastAsia="hr-HR"/>
              </w:rPr>
              <w:t>• Stručnog mišljenja HZZ-a za programe koji to zahtijevaju</w:t>
            </w:r>
          </w:p>
          <w:p w:rsidR="00346957" w:rsidRPr="00346957" w:rsidRDefault="00346957" w:rsidP="00346957">
            <w:pPr>
              <w:spacing w:after="48" w:line="240" w:lineRule="auto"/>
              <w:textAlignment w:val="baseline"/>
              <w:rPr>
                <w:rFonts w:ascii="Times New Roman" w:eastAsia="Times New Roman" w:hAnsi="Times New Roman" w:cs="Times New Roman"/>
                <w:color w:val="231F20"/>
                <w:sz w:val="20"/>
                <w:szCs w:val="20"/>
                <w:bdr w:val="none" w:sz="0" w:space="0" w:color="auto" w:frame="1"/>
                <w:lang w:eastAsia="hr-HR"/>
              </w:rPr>
            </w:pPr>
            <w:r w:rsidRPr="00346957">
              <w:rPr>
                <w:rFonts w:ascii="Times New Roman" w:eastAsia="Times New Roman" w:hAnsi="Times New Roman" w:cs="Times New Roman"/>
                <w:color w:val="231F20"/>
                <w:sz w:val="20"/>
                <w:szCs w:val="20"/>
                <w:bdr w:val="none" w:sz="0" w:space="0" w:color="auto" w:frame="1"/>
                <w:lang w:eastAsia="hr-HR"/>
              </w:rPr>
              <w:t>• Dokumenata kojima se ostvaruju dodatna prava za upis (dostavljaju se putem srednje.e-upisi.hr)</w:t>
            </w:r>
          </w:p>
        </w:tc>
        <w:tc>
          <w:tcPr>
            <w:tcW w:w="210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46957" w:rsidRPr="00346957" w:rsidRDefault="00346957" w:rsidP="00346957">
            <w:pPr>
              <w:spacing w:after="0" w:line="240" w:lineRule="auto"/>
              <w:jc w:val="right"/>
              <w:rPr>
                <w:rFonts w:ascii="Times New Roman" w:eastAsia="Times New Roman" w:hAnsi="Times New Roman" w:cs="Times New Roman"/>
                <w:color w:val="231F20"/>
                <w:sz w:val="20"/>
                <w:szCs w:val="20"/>
                <w:lang w:eastAsia="hr-HR"/>
              </w:rPr>
            </w:pPr>
            <w:r w:rsidRPr="00346957">
              <w:rPr>
                <w:rFonts w:ascii="Times New Roman" w:eastAsia="Times New Roman" w:hAnsi="Times New Roman" w:cs="Times New Roman"/>
                <w:color w:val="231F20"/>
                <w:sz w:val="20"/>
                <w:szCs w:val="20"/>
                <w:bdr w:val="none" w:sz="0" w:space="0" w:color="auto" w:frame="1"/>
                <w:lang w:eastAsia="hr-HR"/>
              </w:rPr>
              <w:t>24. 8. do 27. 8. 2026.</w:t>
            </w:r>
          </w:p>
        </w:tc>
      </w:tr>
      <w:tr w:rsidR="00346957" w:rsidRPr="00346957" w:rsidTr="00346957">
        <w:trPr>
          <w:trHeight w:val="191"/>
        </w:trPr>
        <w:tc>
          <w:tcPr>
            <w:tcW w:w="777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46957" w:rsidRPr="00346957" w:rsidRDefault="00346957" w:rsidP="00346957">
            <w:pPr>
              <w:spacing w:after="0" w:line="240" w:lineRule="auto"/>
              <w:rPr>
                <w:rFonts w:ascii="Times New Roman" w:eastAsia="Times New Roman" w:hAnsi="Times New Roman" w:cs="Times New Roman"/>
                <w:color w:val="231F20"/>
                <w:sz w:val="20"/>
                <w:szCs w:val="20"/>
                <w:lang w:eastAsia="hr-HR"/>
              </w:rPr>
            </w:pPr>
            <w:r w:rsidRPr="00346957">
              <w:rPr>
                <w:rFonts w:ascii="Times New Roman" w:eastAsia="Times New Roman" w:hAnsi="Times New Roman" w:cs="Times New Roman"/>
                <w:color w:val="231F20"/>
                <w:sz w:val="20"/>
                <w:szCs w:val="20"/>
                <w:bdr w:val="none" w:sz="0" w:space="0" w:color="auto" w:frame="1"/>
                <w:lang w:eastAsia="hr-HR"/>
              </w:rPr>
              <w:t>Provođenje dodatnih ispita i provjera te unos rezultata</w:t>
            </w:r>
          </w:p>
        </w:tc>
        <w:tc>
          <w:tcPr>
            <w:tcW w:w="210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46957" w:rsidRPr="00346957" w:rsidRDefault="00346957" w:rsidP="00346957">
            <w:pPr>
              <w:spacing w:after="0" w:line="240" w:lineRule="auto"/>
              <w:jc w:val="right"/>
              <w:rPr>
                <w:rFonts w:ascii="Times New Roman" w:eastAsia="Times New Roman" w:hAnsi="Times New Roman" w:cs="Times New Roman"/>
                <w:color w:val="231F20"/>
                <w:sz w:val="20"/>
                <w:szCs w:val="20"/>
                <w:lang w:eastAsia="hr-HR"/>
              </w:rPr>
            </w:pPr>
            <w:r w:rsidRPr="00346957">
              <w:rPr>
                <w:rFonts w:ascii="Times New Roman" w:eastAsia="Times New Roman" w:hAnsi="Times New Roman" w:cs="Times New Roman"/>
                <w:color w:val="231F20"/>
                <w:sz w:val="20"/>
                <w:szCs w:val="20"/>
                <w:bdr w:val="none" w:sz="0" w:space="0" w:color="auto" w:frame="1"/>
                <w:lang w:eastAsia="hr-HR"/>
              </w:rPr>
              <w:t>27. 8. 2026.</w:t>
            </w:r>
          </w:p>
        </w:tc>
      </w:tr>
      <w:tr w:rsidR="00346957" w:rsidRPr="00346957" w:rsidTr="00346957">
        <w:trPr>
          <w:trHeight w:val="205"/>
        </w:trPr>
        <w:tc>
          <w:tcPr>
            <w:tcW w:w="777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46957" w:rsidRPr="00346957" w:rsidRDefault="00346957" w:rsidP="00346957">
            <w:pPr>
              <w:spacing w:after="0" w:line="240" w:lineRule="auto"/>
              <w:rPr>
                <w:rFonts w:ascii="Times New Roman" w:eastAsia="Times New Roman" w:hAnsi="Times New Roman" w:cs="Times New Roman"/>
                <w:color w:val="231F20"/>
                <w:sz w:val="20"/>
                <w:szCs w:val="20"/>
                <w:lang w:eastAsia="hr-HR"/>
              </w:rPr>
            </w:pPr>
            <w:r w:rsidRPr="00346957">
              <w:rPr>
                <w:rFonts w:ascii="Times New Roman" w:eastAsia="Times New Roman" w:hAnsi="Times New Roman" w:cs="Times New Roman"/>
                <w:color w:val="231F20"/>
                <w:sz w:val="20"/>
                <w:szCs w:val="20"/>
                <w:bdr w:val="none" w:sz="0" w:space="0" w:color="auto" w:frame="1"/>
                <w:lang w:eastAsia="hr-HR"/>
              </w:rPr>
              <w:t>Brisanje kandidata koji nisu zadovoljili preduvjete s lista</w:t>
            </w:r>
          </w:p>
        </w:tc>
        <w:tc>
          <w:tcPr>
            <w:tcW w:w="210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46957" w:rsidRPr="00346957" w:rsidRDefault="00346957" w:rsidP="00346957">
            <w:pPr>
              <w:spacing w:after="0" w:line="240" w:lineRule="auto"/>
              <w:jc w:val="right"/>
              <w:rPr>
                <w:rFonts w:ascii="Times New Roman" w:eastAsia="Times New Roman" w:hAnsi="Times New Roman" w:cs="Times New Roman"/>
                <w:color w:val="231F20"/>
                <w:sz w:val="20"/>
                <w:szCs w:val="20"/>
                <w:lang w:eastAsia="hr-HR"/>
              </w:rPr>
            </w:pPr>
            <w:r w:rsidRPr="00346957">
              <w:rPr>
                <w:rFonts w:ascii="Times New Roman" w:eastAsia="Times New Roman" w:hAnsi="Times New Roman" w:cs="Times New Roman"/>
                <w:color w:val="231F20"/>
                <w:sz w:val="20"/>
                <w:szCs w:val="20"/>
                <w:bdr w:val="none" w:sz="0" w:space="0" w:color="auto" w:frame="1"/>
                <w:lang w:eastAsia="hr-HR"/>
              </w:rPr>
              <w:t>28. 8. 2026.</w:t>
            </w:r>
          </w:p>
        </w:tc>
      </w:tr>
      <w:tr w:rsidR="00346957" w:rsidRPr="00346957" w:rsidTr="00346957">
        <w:trPr>
          <w:trHeight w:val="191"/>
        </w:trPr>
        <w:tc>
          <w:tcPr>
            <w:tcW w:w="777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46957" w:rsidRPr="00346957" w:rsidRDefault="00346957" w:rsidP="00346957">
            <w:pPr>
              <w:spacing w:after="0" w:line="240" w:lineRule="auto"/>
              <w:rPr>
                <w:rFonts w:ascii="Times New Roman" w:eastAsia="Times New Roman" w:hAnsi="Times New Roman" w:cs="Times New Roman"/>
                <w:color w:val="231F20"/>
                <w:sz w:val="20"/>
                <w:szCs w:val="20"/>
                <w:lang w:eastAsia="hr-HR"/>
              </w:rPr>
            </w:pPr>
            <w:r w:rsidRPr="00346957">
              <w:rPr>
                <w:rFonts w:ascii="Times New Roman" w:eastAsia="Times New Roman" w:hAnsi="Times New Roman" w:cs="Times New Roman"/>
                <w:color w:val="231F20"/>
                <w:sz w:val="20"/>
                <w:szCs w:val="20"/>
                <w:bdr w:val="none" w:sz="0" w:space="0" w:color="auto" w:frame="1"/>
                <w:lang w:eastAsia="hr-HR"/>
              </w:rPr>
              <w:t>Unos prigovora</w:t>
            </w:r>
          </w:p>
        </w:tc>
        <w:tc>
          <w:tcPr>
            <w:tcW w:w="210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46957" w:rsidRPr="00346957" w:rsidRDefault="00346957" w:rsidP="00346957">
            <w:pPr>
              <w:spacing w:after="0" w:line="240" w:lineRule="auto"/>
              <w:jc w:val="right"/>
              <w:rPr>
                <w:rFonts w:ascii="Times New Roman" w:eastAsia="Times New Roman" w:hAnsi="Times New Roman" w:cs="Times New Roman"/>
                <w:color w:val="231F20"/>
                <w:sz w:val="20"/>
                <w:szCs w:val="20"/>
                <w:lang w:eastAsia="hr-HR"/>
              </w:rPr>
            </w:pPr>
            <w:r w:rsidRPr="00346957">
              <w:rPr>
                <w:rFonts w:ascii="Times New Roman" w:eastAsia="Times New Roman" w:hAnsi="Times New Roman" w:cs="Times New Roman"/>
                <w:color w:val="231F20"/>
                <w:sz w:val="20"/>
                <w:szCs w:val="20"/>
                <w:bdr w:val="none" w:sz="0" w:space="0" w:color="auto" w:frame="1"/>
                <w:lang w:eastAsia="hr-HR"/>
              </w:rPr>
              <w:t>28. 8. 2026.</w:t>
            </w:r>
          </w:p>
        </w:tc>
      </w:tr>
      <w:tr w:rsidR="00346957" w:rsidRPr="00346957" w:rsidTr="00346957">
        <w:trPr>
          <w:trHeight w:val="205"/>
        </w:trPr>
        <w:tc>
          <w:tcPr>
            <w:tcW w:w="7770" w:type="dxa"/>
            <w:tcBorders>
              <w:top w:val="single" w:sz="6" w:space="0" w:color="auto"/>
              <w:left w:val="single" w:sz="6" w:space="0" w:color="auto"/>
              <w:bottom w:val="single" w:sz="6" w:space="0" w:color="auto"/>
              <w:right w:val="single" w:sz="6" w:space="0" w:color="auto"/>
            </w:tcBorders>
            <w:shd w:val="clear" w:color="auto" w:fill="E7E6E6" w:themeFill="background2"/>
            <w:tcMar>
              <w:top w:w="96" w:type="dxa"/>
              <w:left w:w="96" w:type="dxa"/>
              <w:bottom w:w="120" w:type="dxa"/>
              <w:right w:w="96" w:type="dxa"/>
            </w:tcMar>
            <w:vAlign w:val="center"/>
            <w:hideMark/>
          </w:tcPr>
          <w:p w:rsidR="00346957" w:rsidRPr="00346957" w:rsidRDefault="00346957" w:rsidP="00346957">
            <w:pPr>
              <w:spacing w:after="0" w:line="240" w:lineRule="auto"/>
              <w:rPr>
                <w:rFonts w:ascii="Times New Roman" w:eastAsia="Times New Roman" w:hAnsi="Times New Roman" w:cs="Times New Roman"/>
                <w:color w:val="231F20"/>
                <w:sz w:val="20"/>
                <w:szCs w:val="20"/>
                <w:lang w:eastAsia="hr-HR"/>
              </w:rPr>
            </w:pPr>
            <w:r w:rsidRPr="00346957">
              <w:rPr>
                <w:rFonts w:ascii="Times New Roman" w:eastAsia="Times New Roman" w:hAnsi="Times New Roman" w:cs="Times New Roman"/>
                <w:b/>
                <w:bCs/>
                <w:color w:val="231F20"/>
                <w:sz w:val="20"/>
                <w:szCs w:val="20"/>
                <w:bdr w:val="none" w:sz="0" w:space="0" w:color="auto" w:frame="1"/>
                <w:lang w:eastAsia="hr-HR"/>
              </w:rPr>
              <w:t>Objava konačnih ljestvica poretka</w:t>
            </w:r>
          </w:p>
        </w:tc>
        <w:tc>
          <w:tcPr>
            <w:tcW w:w="2104" w:type="dxa"/>
            <w:tcBorders>
              <w:top w:val="single" w:sz="6" w:space="0" w:color="auto"/>
              <w:left w:val="single" w:sz="6" w:space="0" w:color="auto"/>
              <w:bottom w:val="single" w:sz="6" w:space="0" w:color="auto"/>
              <w:right w:val="single" w:sz="6" w:space="0" w:color="auto"/>
            </w:tcBorders>
            <w:shd w:val="clear" w:color="auto" w:fill="E7E6E6" w:themeFill="background2"/>
            <w:tcMar>
              <w:top w:w="96" w:type="dxa"/>
              <w:left w:w="96" w:type="dxa"/>
              <w:bottom w:w="120" w:type="dxa"/>
              <w:right w:w="96" w:type="dxa"/>
            </w:tcMar>
            <w:vAlign w:val="center"/>
            <w:hideMark/>
          </w:tcPr>
          <w:p w:rsidR="00346957" w:rsidRPr="00346957" w:rsidRDefault="00346957" w:rsidP="00346957">
            <w:pPr>
              <w:spacing w:after="0" w:line="240" w:lineRule="auto"/>
              <w:jc w:val="right"/>
              <w:rPr>
                <w:rFonts w:ascii="Times New Roman" w:eastAsia="Times New Roman" w:hAnsi="Times New Roman" w:cs="Times New Roman"/>
                <w:color w:val="231F20"/>
                <w:sz w:val="20"/>
                <w:szCs w:val="20"/>
                <w:lang w:eastAsia="hr-HR"/>
              </w:rPr>
            </w:pPr>
            <w:r w:rsidRPr="00346957">
              <w:rPr>
                <w:rFonts w:ascii="Times New Roman" w:eastAsia="Times New Roman" w:hAnsi="Times New Roman" w:cs="Times New Roman"/>
                <w:b/>
                <w:bCs/>
                <w:color w:val="231F20"/>
                <w:sz w:val="20"/>
                <w:szCs w:val="20"/>
                <w:bdr w:val="none" w:sz="0" w:space="0" w:color="auto" w:frame="1"/>
                <w:lang w:eastAsia="hr-HR"/>
              </w:rPr>
              <w:t>31. 8. 2026.</w:t>
            </w:r>
          </w:p>
        </w:tc>
      </w:tr>
      <w:tr w:rsidR="00346957" w:rsidRPr="00346957" w:rsidTr="00346957">
        <w:trPr>
          <w:trHeight w:val="1918"/>
        </w:trPr>
        <w:tc>
          <w:tcPr>
            <w:tcW w:w="777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46957" w:rsidRPr="00346957" w:rsidRDefault="00346957" w:rsidP="00346957">
            <w:pPr>
              <w:spacing w:after="48" w:line="240" w:lineRule="auto"/>
              <w:textAlignment w:val="baseline"/>
              <w:rPr>
                <w:rFonts w:ascii="Times New Roman" w:eastAsia="Times New Roman" w:hAnsi="Times New Roman" w:cs="Times New Roman"/>
                <w:color w:val="231F20"/>
                <w:sz w:val="20"/>
                <w:szCs w:val="20"/>
                <w:bdr w:val="none" w:sz="0" w:space="0" w:color="auto" w:frame="1"/>
                <w:lang w:eastAsia="hr-HR"/>
              </w:rPr>
            </w:pPr>
            <w:r w:rsidRPr="00346957">
              <w:rPr>
                <w:rFonts w:ascii="Times New Roman" w:eastAsia="Times New Roman" w:hAnsi="Times New Roman" w:cs="Times New Roman"/>
                <w:color w:val="231F20"/>
                <w:sz w:val="20"/>
                <w:szCs w:val="20"/>
                <w:bdr w:val="none" w:sz="0" w:space="0" w:color="auto" w:frame="1"/>
                <w:lang w:eastAsia="hr-HR"/>
              </w:rPr>
              <w:t>Dostava dokumenata koji su uvjet za upis u određeni program obrazovanja srednje škole:</w:t>
            </w:r>
          </w:p>
          <w:p w:rsidR="00346957" w:rsidRPr="00346957" w:rsidRDefault="00346957" w:rsidP="00346957">
            <w:pPr>
              <w:spacing w:after="48" w:line="240" w:lineRule="auto"/>
              <w:textAlignment w:val="baseline"/>
              <w:rPr>
                <w:rFonts w:ascii="Times New Roman" w:eastAsia="Times New Roman" w:hAnsi="Times New Roman" w:cs="Times New Roman"/>
                <w:color w:val="231F20"/>
                <w:sz w:val="20"/>
                <w:szCs w:val="20"/>
                <w:bdr w:val="none" w:sz="0" w:space="0" w:color="auto" w:frame="1"/>
                <w:lang w:eastAsia="hr-HR"/>
              </w:rPr>
            </w:pPr>
            <w:r w:rsidRPr="00346957">
              <w:rPr>
                <w:rFonts w:ascii="Times New Roman" w:eastAsia="Times New Roman" w:hAnsi="Times New Roman" w:cs="Times New Roman"/>
                <w:color w:val="231F20"/>
                <w:sz w:val="20"/>
                <w:szCs w:val="20"/>
                <w:bdr w:val="none" w:sz="0" w:space="0" w:color="auto" w:frame="1"/>
                <w:lang w:eastAsia="hr-HR"/>
              </w:rPr>
              <w:t>1. Upisnica (obvezno za sve učenike) – dostavlja se elektronički putem srednje.e-upisi.hr ili dolaskom u školu na propisani datum</w:t>
            </w:r>
          </w:p>
          <w:p w:rsidR="00346957" w:rsidRPr="00346957" w:rsidRDefault="00346957" w:rsidP="00346957">
            <w:pPr>
              <w:spacing w:after="48" w:line="240" w:lineRule="auto"/>
              <w:textAlignment w:val="baseline"/>
              <w:rPr>
                <w:rFonts w:ascii="Times New Roman" w:eastAsia="Times New Roman" w:hAnsi="Times New Roman" w:cs="Times New Roman"/>
                <w:color w:val="231F20"/>
                <w:sz w:val="20"/>
                <w:szCs w:val="20"/>
                <w:bdr w:val="none" w:sz="0" w:space="0" w:color="auto" w:frame="1"/>
                <w:lang w:eastAsia="hr-HR"/>
              </w:rPr>
            </w:pPr>
            <w:r w:rsidRPr="00346957">
              <w:rPr>
                <w:rFonts w:ascii="Times New Roman" w:eastAsia="Times New Roman" w:hAnsi="Times New Roman" w:cs="Times New Roman"/>
                <w:color w:val="231F20"/>
                <w:sz w:val="20"/>
                <w:szCs w:val="20"/>
                <w:bdr w:val="none" w:sz="0" w:space="0" w:color="auto" w:frame="1"/>
                <w:lang w:eastAsia="hr-HR"/>
              </w:rPr>
              <w:t>2. Potvrda liječnika školske medicine – dostavlja se putem elektroničke pošte na mail adresu srednje škole ili dolaskom u školu na propisani datum i</w:t>
            </w:r>
          </w:p>
          <w:p w:rsidR="00346957" w:rsidRPr="00346957" w:rsidRDefault="00346957" w:rsidP="00346957">
            <w:pPr>
              <w:spacing w:after="48" w:line="240" w:lineRule="auto"/>
              <w:textAlignment w:val="baseline"/>
              <w:rPr>
                <w:rFonts w:ascii="Times New Roman" w:eastAsia="Times New Roman" w:hAnsi="Times New Roman" w:cs="Times New Roman"/>
                <w:color w:val="231F20"/>
                <w:sz w:val="20"/>
                <w:szCs w:val="20"/>
                <w:bdr w:val="none" w:sz="0" w:space="0" w:color="auto" w:frame="1"/>
                <w:lang w:eastAsia="hr-HR"/>
              </w:rPr>
            </w:pPr>
            <w:r w:rsidRPr="00346957">
              <w:rPr>
                <w:rFonts w:ascii="Times New Roman" w:eastAsia="Times New Roman" w:hAnsi="Times New Roman" w:cs="Times New Roman"/>
                <w:color w:val="231F20"/>
                <w:sz w:val="20"/>
                <w:szCs w:val="20"/>
                <w:bdr w:val="none" w:sz="0" w:space="0" w:color="auto" w:frame="1"/>
                <w:lang w:eastAsia="hr-HR"/>
              </w:rPr>
              <w:t>3. Potvrda obiteljskog liječnika ili liječnička svjedodžba medicine rada - dostavlja se putem elektroničke pošte na mail adresu srednje škole ili dolaskom u školu na propisani datum.</w:t>
            </w:r>
          </w:p>
          <w:p w:rsidR="00346957" w:rsidRPr="00346957" w:rsidRDefault="00346957" w:rsidP="00346957">
            <w:pPr>
              <w:spacing w:after="48" w:line="240" w:lineRule="auto"/>
              <w:textAlignment w:val="baseline"/>
              <w:rPr>
                <w:rFonts w:ascii="Times New Roman" w:eastAsia="Times New Roman" w:hAnsi="Times New Roman" w:cs="Times New Roman"/>
                <w:color w:val="231F20"/>
                <w:sz w:val="20"/>
                <w:szCs w:val="20"/>
                <w:bdr w:val="none" w:sz="0" w:space="0" w:color="auto" w:frame="1"/>
                <w:lang w:eastAsia="hr-HR"/>
              </w:rPr>
            </w:pPr>
            <w:r w:rsidRPr="00346957">
              <w:rPr>
                <w:rFonts w:ascii="Times New Roman" w:eastAsia="Times New Roman" w:hAnsi="Times New Roman" w:cs="Times New Roman"/>
                <w:color w:val="231F20"/>
                <w:sz w:val="20"/>
                <w:szCs w:val="20"/>
                <w:bdr w:val="none" w:sz="0" w:space="0" w:color="auto" w:frame="1"/>
                <w:lang w:eastAsia="hr-HR"/>
              </w:rPr>
              <w:t>Točan datum zaprimanja dokumenata dolaskom u školu objavljuje se na mrežnim stranicama i oglasnim pločama škola.</w:t>
            </w:r>
          </w:p>
        </w:tc>
        <w:tc>
          <w:tcPr>
            <w:tcW w:w="210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46957" w:rsidRPr="00346957" w:rsidRDefault="00346957" w:rsidP="00346957">
            <w:pPr>
              <w:spacing w:after="0" w:line="240" w:lineRule="auto"/>
              <w:jc w:val="right"/>
              <w:rPr>
                <w:rFonts w:ascii="Times New Roman" w:eastAsia="Times New Roman" w:hAnsi="Times New Roman" w:cs="Times New Roman"/>
                <w:color w:val="231F20"/>
                <w:sz w:val="20"/>
                <w:szCs w:val="20"/>
                <w:lang w:eastAsia="hr-HR"/>
              </w:rPr>
            </w:pPr>
            <w:r w:rsidRPr="00346957">
              <w:rPr>
                <w:rFonts w:ascii="Times New Roman" w:eastAsia="Times New Roman" w:hAnsi="Times New Roman" w:cs="Times New Roman"/>
                <w:color w:val="231F20"/>
                <w:sz w:val="20"/>
                <w:szCs w:val="20"/>
                <w:bdr w:val="none" w:sz="0" w:space="0" w:color="auto" w:frame="1"/>
                <w:lang w:eastAsia="hr-HR"/>
              </w:rPr>
              <w:t>31. 8. do 2. 9. 2026.</w:t>
            </w:r>
          </w:p>
        </w:tc>
      </w:tr>
      <w:tr w:rsidR="00346957" w:rsidRPr="00346957" w:rsidTr="00346957">
        <w:trPr>
          <w:trHeight w:val="205"/>
        </w:trPr>
        <w:tc>
          <w:tcPr>
            <w:tcW w:w="777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46957" w:rsidRPr="00346957" w:rsidRDefault="00346957" w:rsidP="00346957">
            <w:pPr>
              <w:spacing w:after="0" w:line="240" w:lineRule="auto"/>
              <w:rPr>
                <w:rFonts w:ascii="Times New Roman" w:eastAsia="Times New Roman" w:hAnsi="Times New Roman" w:cs="Times New Roman"/>
                <w:color w:val="231F20"/>
                <w:sz w:val="20"/>
                <w:szCs w:val="20"/>
                <w:lang w:eastAsia="hr-HR"/>
              </w:rPr>
            </w:pPr>
            <w:r w:rsidRPr="00346957">
              <w:rPr>
                <w:rFonts w:ascii="Times New Roman" w:eastAsia="Times New Roman" w:hAnsi="Times New Roman" w:cs="Times New Roman"/>
                <w:color w:val="231F20"/>
                <w:sz w:val="20"/>
                <w:szCs w:val="20"/>
                <w:bdr w:val="none" w:sz="0" w:space="0" w:color="auto" w:frame="1"/>
                <w:lang w:eastAsia="hr-HR"/>
              </w:rPr>
              <w:t>Objava slobodnih upisnih mjesta nakon jesenskog upisnog roka</w:t>
            </w:r>
          </w:p>
        </w:tc>
        <w:tc>
          <w:tcPr>
            <w:tcW w:w="210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346957" w:rsidRPr="00346957" w:rsidRDefault="00346957" w:rsidP="00346957">
            <w:pPr>
              <w:spacing w:after="0" w:line="240" w:lineRule="auto"/>
              <w:jc w:val="right"/>
              <w:rPr>
                <w:rFonts w:ascii="Times New Roman" w:eastAsia="Times New Roman" w:hAnsi="Times New Roman" w:cs="Times New Roman"/>
                <w:color w:val="231F20"/>
                <w:sz w:val="20"/>
                <w:szCs w:val="20"/>
                <w:lang w:eastAsia="hr-HR"/>
              </w:rPr>
            </w:pPr>
            <w:r w:rsidRPr="00346957">
              <w:rPr>
                <w:rFonts w:ascii="Times New Roman" w:eastAsia="Times New Roman" w:hAnsi="Times New Roman" w:cs="Times New Roman"/>
                <w:color w:val="231F20"/>
                <w:sz w:val="20"/>
                <w:szCs w:val="20"/>
                <w:bdr w:val="none" w:sz="0" w:space="0" w:color="auto" w:frame="1"/>
                <w:lang w:eastAsia="hr-HR"/>
              </w:rPr>
              <w:t>3. 9. 2026.</w:t>
            </w:r>
          </w:p>
        </w:tc>
      </w:tr>
    </w:tbl>
    <w:p w:rsidR="00D50E92" w:rsidRDefault="00D50E92" w:rsidP="00D50E92"/>
    <w:p w:rsidR="00ED259D" w:rsidRDefault="00ED259D" w:rsidP="00D50E92"/>
    <w:p w:rsidR="00ED259D" w:rsidRDefault="00ED259D" w:rsidP="00ED259D">
      <w:pPr>
        <w:jc w:val="center"/>
        <w:rPr>
          <w:rFonts w:ascii="Times New Roman" w:hAnsi="Times New Roman" w:cs="Times New Roman"/>
          <w:b/>
          <w:sz w:val="24"/>
          <w:szCs w:val="24"/>
        </w:rPr>
      </w:pPr>
    </w:p>
    <w:p w:rsidR="00ED259D" w:rsidRDefault="00ED259D" w:rsidP="00ED259D">
      <w:pPr>
        <w:jc w:val="center"/>
        <w:rPr>
          <w:rFonts w:ascii="Times New Roman" w:hAnsi="Times New Roman" w:cs="Times New Roman"/>
          <w:b/>
          <w:sz w:val="24"/>
          <w:szCs w:val="24"/>
        </w:rPr>
      </w:pPr>
    </w:p>
    <w:p w:rsidR="00ED259D" w:rsidRDefault="00ED259D" w:rsidP="00ED259D">
      <w:pPr>
        <w:jc w:val="center"/>
        <w:rPr>
          <w:rFonts w:ascii="Times New Roman" w:hAnsi="Times New Roman" w:cs="Times New Roman"/>
          <w:b/>
          <w:sz w:val="24"/>
          <w:szCs w:val="24"/>
        </w:rPr>
      </w:pPr>
    </w:p>
    <w:p w:rsidR="00ED259D" w:rsidRDefault="00ED259D" w:rsidP="00ED259D">
      <w:pPr>
        <w:jc w:val="center"/>
        <w:rPr>
          <w:rFonts w:ascii="Times New Roman" w:hAnsi="Times New Roman" w:cs="Times New Roman"/>
          <w:b/>
          <w:sz w:val="24"/>
          <w:szCs w:val="24"/>
        </w:rPr>
      </w:pPr>
    </w:p>
    <w:p w:rsidR="00ED259D" w:rsidRDefault="00ED259D" w:rsidP="00ED259D">
      <w:pPr>
        <w:jc w:val="center"/>
        <w:rPr>
          <w:rFonts w:ascii="Times New Roman" w:hAnsi="Times New Roman" w:cs="Times New Roman"/>
          <w:b/>
          <w:sz w:val="24"/>
          <w:szCs w:val="24"/>
        </w:rPr>
      </w:pPr>
    </w:p>
    <w:p w:rsidR="00ED259D" w:rsidRDefault="00ED259D" w:rsidP="00ED259D">
      <w:pPr>
        <w:jc w:val="center"/>
        <w:rPr>
          <w:rFonts w:ascii="Times New Roman" w:hAnsi="Times New Roman" w:cs="Times New Roman"/>
          <w:b/>
          <w:sz w:val="24"/>
          <w:szCs w:val="24"/>
        </w:rPr>
      </w:pPr>
    </w:p>
    <w:p w:rsidR="00ED259D" w:rsidRDefault="00ED259D" w:rsidP="00ED259D">
      <w:pPr>
        <w:jc w:val="center"/>
        <w:rPr>
          <w:rFonts w:ascii="Times New Roman" w:hAnsi="Times New Roman" w:cs="Times New Roman"/>
          <w:b/>
          <w:sz w:val="24"/>
          <w:szCs w:val="24"/>
        </w:rPr>
      </w:pPr>
      <w:r w:rsidRPr="00ED259D">
        <w:rPr>
          <w:rFonts w:ascii="Times New Roman" w:hAnsi="Times New Roman" w:cs="Times New Roman"/>
          <w:b/>
          <w:sz w:val="24"/>
          <w:szCs w:val="24"/>
        </w:rPr>
        <w:t xml:space="preserve">PRIJAVA KANDIDATA S TEŠKOĆAMA U RAZVOJU </w:t>
      </w:r>
    </w:p>
    <w:p w:rsidR="00ED259D" w:rsidRDefault="00ED259D" w:rsidP="00ED259D">
      <w:pPr>
        <w:jc w:val="center"/>
        <w:rPr>
          <w:rFonts w:ascii="Times New Roman" w:hAnsi="Times New Roman" w:cs="Times New Roman"/>
          <w:b/>
          <w:sz w:val="24"/>
          <w:szCs w:val="24"/>
        </w:rPr>
      </w:pPr>
    </w:p>
    <w:p w:rsidR="00ED259D" w:rsidRDefault="00ED259D" w:rsidP="00ED259D">
      <w:pPr>
        <w:shd w:val="clear" w:color="auto" w:fill="FFFFFF"/>
        <w:spacing w:after="0" w:line="240" w:lineRule="auto"/>
        <w:jc w:val="center"/>
        <w:textAlignment w:val="baseline"/>
        <w:rPr>
          <w:rFonts w:ascii="Times New Roman" w:eastAsia="Times New Roman" w:hAnsi="Times New Roman" w:cs="Times New Roman"/>
          <w:b/>
          <w:bCs/>
          <w:i/>
          <w:color w:val="231F20"/>
          <w:sz w:val="20"/>
          <w:szCs w:val="20"/>
          <w:bdr w:val="none" w:sz="0" w:space="0" w:color="auto" w:frame="1"/>
          <w:lang w:eastAsia="hr-HR"/>
        </w:rPr>
      </w:pPr>
      <w:r w:rsidRPr="00ED259D">
        <w:rPr>
          <w:rFonts w:ascii="Times New Roman" w:eastAsia="Times New Roman" w:hAnsi="Times New Roman" w:cs="Times New Roman"/>
          <w:b/>
          <w:bCs/>
          <w:i/>
          <w:color w:val="231F20"/>
          <w:sz w:val="20"/>
          <w:szCs w:val="20"/>
          <w:bdr w:val="none" w:sz="0" w:space="0" w:color="auto" w:frame="1"/>
          <w:lang w:eastAsia="hr-HR"/>
        </w:rPr>
        <w:t>Ljetni upisni rok</w:t>
      </w:r>
    </w:p>
    <w:p w:rsidR="00ED259D" w:rsidRPr="00ED259D" w:rsidRDefault="00ED259D" w:rsidP="00ED259D">
      <w:pPr>
        <w:shd w:val="clear" w:color="auto" w:fill="FFFFFF"/>
        <w:spacing w:after="0" w:line="240" w:lineRule="auto"/>
        <w:jc w:val="center"/>
        <w:textAlignment w:val="baseline"/>
        <w:rPr>
          <w:rFonts w:ascii="Times New Roman" w:eastAsia="Times New Roman" w:hAnsi="Times New Roman" w:cs="Times New Roman"/>
          <w:i/>
          <w:color w:val="231F20"/>
          <w:sz w:val="20"/>
          <w:szCs w:val="20"/>
          <w:lang w:eastAsia="hr-HR"/>
        </w:rPr>
      </w:pPr>
    </w:p>
    <w:tbl>
      <w:tblPr>
        <w:tblW w:w="10299" w:type="dxa"/>
        <w:tblInd w:w="-292" w:type="dxa"/>
        <w:shd w:val="clear" w:color="auto" w:fill="FFFFFF"/>
        <w:tblCellMar>
          <w:left w:w="0" w:type="dxa"/>
          <w:right w:w="0" w:type="dxa"/>
        </w:tblCellMar>
        <w:tblLook w:val="04A0" w:firstRow="1" w:lastRow="0" w:firstColumn="1" w:lastColumn="0" w:noHBand="0" w:noVBand="1"/>
      </w:tblPr>
      <w:tblGrid>
        <w:gridCol w:w="8245"/>
        <w:gridCol w:w="2054"/>
      </w:tblGrid>
      <w:tr w:rsidR="00ED259D" w:rsidRPr="00ED259D" w:rsidTr="00ED259D">
        <w:trPr>
          <w:trHeight w:val="195"/>
        </w:trPr>
        <w:tc>
          <w:tcPr>
            <w:tcW w:w="8245" w:type="dxa"/>
            <w:tcBorders>
              <w:top w:val="single" w:sz="6" w:space="0" w:color="auto"/>
              <w:left w:val="single" w:sz="6" w:space="0" w:color="auto"/>
              <w:bottom w:val="single" w:sz="6" w:space="0" w:color="auto"/>
              <w:right w:val="single" w:sz="6" w:space="0" w:color="auto"/>
            </w:tcBorders>
            <w:shd w:val="clear" w:color="auto" w:fill="E7E6E6" w:themeFill="background2"/>
            <w:tcMar>
              <w:top w:w="96" w:type="dxa"/>
              <w:left w:w="96" w:type="dxa"/>
              <w:bottom w:w="120" w:type="dxa"/>
              <w:right w:w="96" w:type="dxa"/>
            </w:tcMar>
            <w:vAlign w:val="center"/>
            <w:hideMark/>
          </w:tcPr>
          <w:p w:rsidR="00ED259D" w:rsidRPr="00ED259D" w:rsidRDefault="00ED259D" w:rsidP="00ED259D">
            <w:pPr>
              <w:spacing w:after="0" w:line="240" w:lineRule="auto"/>
              <w:jc w:val="center"/>
              <w:rPr>
                <w:rFonts w:ascii="Times New Roman" w:eastAsia="Times New Roman" w:hAnsi="Times New Roman" w:cs="Times New Roman"/>
                <w:color w:val="231F20"/>
                <w:sz w:val="20"/>
                <w:szCs w:val="20"/>
                <w:lang w:eastAsia="hr-HR"/>
              </w:rPr>
            </w:pPr>
            <w:r w:rsidRPr="00ED259D">
              <w:rPr>
                <w:rFonts w:ascii="Times New Roman" w:eastAsia="Times New Roman" w:hAnsi="Times New Roman" w:cs="Times New Roman"/>
                <w:b/>
                <w:bCs/>
                <w:color w:val="231F20"/>
                <w:sz w:val="20"/>
                <w:szCs w:val="20"/>
                <w:bdr w:val="none" w:sz="0" w:space="0" w:color="auto" w:frame="1"/>
                <w:lang w:eastAsia="hr-HR"/>
              </w:rPr>
              <w:t>Opis postupka</w:t>
            </w:r>
          </w:p>
        </w:tc>
        <w:tc>
          <w:tcPr>
            <w:tcW w:w="2054" w:type="dxa"/>
            <w:tcBorders>
              <w:top w:val="single" w:sz="6" w:space="0" w:color="auto"/>
              <w:left w:val="single" w:sz="6" w:space="0" w:color="auto"/>
              <w:bottom w:val="single" w:sz="6" w:space="0" w:color="auto"/>
              <w:right w:val="single" w:sz="6" w:space="0" w:color="auto"/>
            </w:tcBorders>
            <w:shd w:val="clear" w:color="auto" w:fill="E7E6E6" w:themeFill="background2"/>
            <w:tcMar>
              <w:top w:w="96" w:type="dxa"/>
              <w:left w:w="96" w:type="dxa"/>
              <w:bottom w:w="120" w:type="dxa"/>
              <w:right w:w="96" w:type="dxa"/>
            </w:tcMar>
            <w:vAlign w:val="center"/>
            <w:hideMark/>
          </w:tcPr>
          <w:p w:rsidR="00ED259D" w:rsidRPr="00ED259D" w:rsidRDefault="00ED259D" w:rsidP="00ED259D">
            <w:pPr>
              <w:spacing w:after="0" w:line="240" w:lineRule="auto"/>
              <w:jc w:val="center"/>
              <w:rPr>
                <w:rFonts w:ascii="Times New Roman" w:eastAsia="Times New Roman" w:hAnsi="Times New Roman" w:cs="Times New Roman"/>
                <w:color w:val="231F20"/>
                <w:sz w:val="20"/>
                <w:szCs w:val="20"/>
                <w:lang w:eastAsia="hr-HR"/>
              </w:rPr>
            </w:pPr>
            <w:r w:rsidRPr="00ED259D">
              <w:rPr>
                <w:rFonts w:ascii="Times New Roman" w:eastAsia="Times New Roman" w:hAnsi="Times New Roman" w:cs="Times New Roman"/>
                <w:b/>
                <w:bCs/>
                <w:color w:val="231F20"/>
                <w:sz w:val="20"/>
                <w:szCs w:val="20"/>
                <w:bdr w:val="none" w:sz="0" w:space="0" w:color="auto" w:frame="1"/>
                <w:lang w:eastAsia="hr-HR"/>
              </w:rPr>
              <w:t>Datum</w:t>
            </w:r>
          </w:p>
        </w:tc>
      </w:tr>
      <w:tr w:rsidR="00ED259D" w:rsidRPr="00ED259D" w:rsidTr="00ED259D">
        <w:trPr>
          <w:trHeight w:val="600"/>
        </w:trPr>
        <w:tc>
          <w:tcPr>
            <w:tcW w:w="8245" w:type="dxa"/>
            <w:tcBorders>
              <w:top w:val="single" w:sz="6" w:space="0" w:color="auto"/>
              <w:left w:val="single" w:sz="6" w:space="0" w:color="auto"/>
              <w:bottom w:val="single" w:sz="6" w:space="0" w:color="auto"/>
              <w:right w:val="single" w:sz="6" w:space="0" w:color="auto"/>
            </w:tcBorders>
            <w:shd w:val="clear" w:color="auto" w:fill="E7E6E6"/>
            <w:tcMar>
              <w:top w:w="96" w:type="dxa"/>
              <w:left w:w="96" w:type="dxa"/>
              <w:bottom w:w="120" w:type="dxa"/>
              <w:right w:w="96" w:type="dxa"/>
            </w:tcMar>
            <w:vAlign w:val="center"/>
            <w:hideMark/>
          </w:tcPr>
          <w:p w:rsidR="00ED259D" w:rsidRPr="00ED259D" w:rsidRDefault="00ED259D" w:rsidP="00ED259D">
            <w:pPr>
              <w:spacing w:after="0" w:line="240" w:lineRule="auto"/>
              <w:rPr>
                <w:rFonts w:ascii="Times New Roman" w:eastAsia="Times New Roman" w:hAnsi="Times New Roman" w:cs="Times New Roman"/>
                <w:color w:val="231F20"/>
                <w:sz w:val="20"/>
                <w:szCs w:val="20"/>
                <w:lang w:eastAsia="hr-HR"/>
              </w:rPr>
            </w:pPr>
            <w:r w:rsidRPr="00ED259D">
              <w:rPr>
                <w:rFonts w:ascii="Times New Roman" w:eastAsia="Times New Roman" w:hAnsi="Times New Roman" w:cs="Times New Roman"/>
                <w:b/>
                <w:bCs/>
                <w:color w:val="231F20"/>
                <w:sz w:val="20"/>
                <w:szCs w:val="20"/>
                <w:bdr w:val="none" w:sz="0" w:space="0" w:color="auto" w:frame="1"/>
                <w:lang w:eastAsia="hr-HR"/>
              </w:rPr>
              <w:t>Kandidati s teškoćama u razvoju prijavljuju se u županijske upravne odjele za obrazovanje, odnosno Gradskom uredu za obrazovanje, sport i mlade Grada Zagreba te iskazuju svoj odabir s liste prioriteta redom kako bi željeli upisati obrazovne programe</w:t>
            </w:r>
          </w:p>
        </w:tc>
        <w:tc>
          <w:tcPr>
            <w:tcW w:w="2054" w:type="dxa"/>
            <w:tcBorders>
              <w:top w:val="single" w:sz="6" w:space="0" w:color="auto"/>
              <w:left w:val="single" w:sz="6" w:space="0" w:color="auto"/>
              <w:bottom w:val="single" w:sz="6" w:space="0" w:color="auto"/>
              <w:right w:val="single" w:sz="6" w:space="0" w:color="auto"/>
            </w:tcBorders>
            <w:shd w:val="clear" w:color="auto" w:fill="E7E6E6"/>
            <w:tcMar>
              <w:top w:w="96" w:type="dxa"/>
              <w:left w:w="96" w:type="dxa"/>
              <w:bottom w:w="120" w:type="dxa"/>
              <w:right w:w="96" w:type="dxa"/>
            </w:tcMar>
            <w:vAlign w:val="center"/>
            <w:hideMark/>
          </w:tcPr>
          <w:p w:rsidR="00ED259D" w:rsidRPr="00ED259D" w:rsidRDefault="00ED259D" w:rsidP="00ED259D">
            <w:pPr>
              <w:spacing w:after="0" w:line="240" w:lineRule="auto"/>
              <w:jc w:val="right"/>
              <w:rPr>
                <w:rFonts w:ascii="Times New Roman" w:eastAsia="Times New Roman" w:hAnsi="Times New Roman" w:cs="Times New Roman"/>
                <w:color w:val="231F20"/>
                <w:sz w:val="20"/>
                <w:szCs w:val="20"/>
                <w:lang w:eastAsia="hr-HR"/>
              </w:rPr>
            </w:pPr>
            <w:r w:rsidRPr="00ED259D">
              <w:rPr>
                <w:rFonts w:ascii="Times New Roman" w:eastAsia="Times New Roman" w:hAnsi="Times New Roman" w:cs="Times New Roman"/>
                <w:b/>
                <w:bCs/>
                <w:color w:val="231F20"/>
                <w:sz w:val="20"/>
                <w:szCs w:val="20"/>
                <w:bdr w:val="none" w:sz="0" w:space="0" w:color="auto" w:frame="1"/>
                <w:lang w:eastAsia="hr-HR"/>
              </w:rPr>
              <w:t>1. 6. do 12. 6. 2026.</w:t>
            </w:r>
          </w:p>
        </w:tc>
      </w:tr>
      <w:tr w:rsidR="00ED259D" w:rsidRPr="00ED259D" w:rsidTr="00ED259D">
        <w:trPr>
          <w:trHeight w:val="208"/>
        </w:trPr>
        <w:tc>
          <w:tcPr>
            <w:tcW w:w="824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rPr>
                <w:rFonts w:ascii="Times New Roman" w:eastAsia="Times New Roman" w:hAnsi="Times New Roman" w:cs="Times New Roman"/>
                <w:color w:val="231F20"/>
                <w:sz w:val="20"/>
                <w:szCs w:val="20"/>
                <w:lang w:eastAsia="hr-HR"/>
              </w:rPr>
            </w:pPr>
            <w:r w:rsidRPr="00ED259D">
              <w:rPr>
                <w:rFonts w:ascii="Times New Roman" w:eastAsia="Times New Roman" w:hAnsi="Times New Roman" w:cs="Times New Roman"/>
                <w:color w:val="231F20"/>
                <w:sz w:val="20"/>
                <w:szCs w:val="20"/>
                <w:bdr w:val="none" w:sz="0" w:space="0" w:color="auto" w:frame="1"/>
                <w:lang w:eastAsia="hr-HR"/>
              </w:rPr>
              <w:t>Registracija kandidata s teškoćama u razvoju izvan redovitog sustava obrazovanja RH putem srednje.e-upisi.hr</w:t>
            </w:r>
          </w:p>
        </w:tc>
        <w:tc>
          <w:tcPr>
            <w:tcW w:w="205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jc w:val="right"/>
              <w:rPr>
                <w:rFonts w:ascii="Times New Roman" w:eastAsia="Times New Roman" w:hAnsi="Times New Roman" w:cs="Times New Roman"/>
                <w:color w:val="231F20"/>
                <w:sz w:val="20"/>
                <w:szCs w:val="20"/>
                <w:lang w:eastAsia="hr-HR"/>
              </w:rPr>
            </w:pPr>
            <w:r w:rsidRPr="00ED259D">
              <w:rPr>
                <w:rFonts w:ascii="Times New Roman" w:eastAsia="Times New Roman" w:hAnsi="Times New Roman" w:cs="Times New Roman"/>
                <w:color w:val="231F20"/>
                <w:sz w:val="20"/>
                <w:szCs w:val="20"/>
                <w:bdr w:val="none" w:sz="0" w:space="0" w:color="auto" w:frame="1"/>
                <w:lang w:eastAsia="hr-HR"/>
              </w:rPr>
              <w:t>1. 6. do 12. 6. 2026.</w:t>
            </w:r>
          </w:p>
        </w:tc>
      </w:tr>
      <w:tr w:rsidR="00ED259D" w:rsidRPr="00ED259D" w:rsidTr="00ED259D">
        <w:trPr>
          <w:trHeight w:val="391"/>
        </w:trPr>
        <w:tc>
          <w:tcPr>
            <w:tcW w:w="824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rPr>
                <w:rFonts w:ascii="Times New Roman" w:eastAsia="Times New Roman" w:hAnsi="Times New Roman" w:cs="Times New Roman"/>
                <w:color w:val="231F20"/>
                <w:sz w:val="20"/>
                <w:szCs w:val="20"/>
                <w:lang w:eastAsia="hr-HR"/>
              </w:rPr>
            </w:pPr>
            <w:r w:rsidRPr="00ED259D">
              <w:rPr>
                <w:rFonts w:ascii="Times New Roman" w:eastAsia="Times New Roman" w:hAnsi="Times New Roman" w:cs="Times New Roman"/>
                <w:color w:val="231F20"/>
                <w:sz w:val="20"/>
                <w:szCs w:val="20"/>
                <w:bdr w:val="none" w:sz="0" w:space="0" w:color="auto" w:frame="1"/>
                <w:lang w:eastAsia="hr-HR"/>
              </w:rPr>
              <w:t>Dostava osobnih dokumenata i svjedodžbi za kandidate s teškoćama u razvoju izvan redovitog sustava obrazovanja RH CARNET-u</w:t>
            </w:r>
          </w:p>
        </w:tc>
        <w:tc>
          <w:tcPr>
            <w:tcW w:w="205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jc w:val="right"/>
              <w:rPr>
                <w:rFonts w:ascii="Times New Roman" w:eastAsia="Times New Roman" w:hAnsi="Times New Roman" w:cs="Times New Roman"/>
                <w:color w:val="231F20"/>
                <w:sz w:val="20"/>
                <w:szCs w:val="20"/>
                <w:lang w:eastAsia="hr-HR"/>
              </w:rPr>
            </w:pPr>
            <w:r w:rsidRPr="00ED259D">
              <w:rPr>
                <w:rFonts w:ascii="Times New Roman" w:eastAsia="Times New Roman" w:hAnsi="Times New Roman" w:cs="Times New Roman"/>
                <w:color w:val="231F20"/>
                <w:sz w:val="20"/>
                <w:szCs w:val="20"/>
                <w:bdr w:val="none" w:sz="0" w:space="0" w:color="auto" w:frame="1"/>
                <w:lang w:eastAsia="hr-HR"/>
              </w:rPr>
              <w:t>1. 6. do 12. 6. 2026.</w:t>
            </w:r>
          </w:p>
        </w:tc>
      </w:tr>
      <w:tr w:rsidR="00ED259D" w:rsidRPr="00ED259D" w:rsidTr="00ED259D">
        <w:trPr>
          <w:trHeight w:val="404"/>
        </w:trPr>
        <w:tc>
          <w:tcPr>
            <w:tcW w:w="824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rPr>
                <w:rFonts w:ascii="Times New Roman" w:eastAsia="Times New Roman" w:hAnsi="Times New Roman" w:cs="Times New Roman"/>
                <w:color w:val="231F20"/>
                <w:sz w:val="20"/>
                <w:szCs w:val="20"/>
                <w:lang w:eastAsia="hr-HR"/>
              </w:rPr>
            </w:pPr>
            <w:r w:rsidRPr="00ED259D">
              <w:rPr>
                <w:rFonts w:ascii="Times New Roman" w:eastAsia="Times New Roman" w:hAnsi="Times New Roman" w:cs="Times New Roman"/>
                <w:color w:val="231F20"/>
                <w:sz w:val="20"/>
                <w:szCs w:val="20"/>
                <w:bdr w:val="none" w:sz="0" w:space="0" w:color="auto" w:frame="1"/>
                <w:lang w:eastAsia="hr-HR"/>
              </w:rPr>
              <w:t>Upisna povjerenstva županijskih upravnih odjela i Gradskog ureda za obrazovanje, sport i mlade Grada Zagreba unose navedene odabire u sustav</w:t>
            </w:r>
          </w:p>
        </w:tc>
        <w:tc>
          <w:tcPr>
            <w:tcW w:w="205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jc w:val="right"/>
              <w:rPr>
                <w:rFonts w:ascii="Times New Roman" w:eastAsia="Times New Roman" w:hAnsi="Times New Roman" w:cs="Times New Roman"/>
                <w:color w:val="231F20"/>
                <w:sz w:val="20"/>
                <w:szCs w:val="20"/>
                <w:lang w:eastAsia="hr-HR"/>
              </w:rPr>
            </w:pPr>
            <w:r w:rsidRPr="00ED259D">
              <w:rPr>
                <w:rFonts w:ascii="Times New Roman" w:eastAsia="Times New Roman" w:hAnsi="Times New Roman" w:cs="Times New Roman"/>
                <w:color w:val="231F20"/>
                <w:sz w:val="20"/>
                <w:szCs w:val="20"/>
                <w:bdr w:val="none" w:sz="0" w:space="0" w:color="auto" w:frame="1"/>
                <w:lang w:eastAsia="hr-HR"/>
              </w:rPr>
              <w:t>1. 6. do 15. 6. 2026.</w:t>
            </w:r>
          </w:p>
        </w:tc>
      </w:tr>
      <w:tr w:rsidR="00ED259D" w:rsidRPr="00ED259D" w:rsidTr="00ED259D">
        <w:trPr>
          <w:trHeight w:val="195"/>
        </w:trPr>
        <w:tc>
          <w:tcPr>
            <w:tcW w:w="824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rPr>
                <w:rFonts w:ascii="Times New Roman" w:eastAsia="Times New Roman" w:hAnsi="Times New Roman" w:cs="Times New Roman"/>
                <w:color w:val="231F20"/>
                <w:sz w:val="20"/>
                <w:szCs w:val="20"/>
                <w:lang w:eastAsia="hr-HR"/>
              </w:rPr>
            </w:pPr>
            <w:r w:rsidRPr="00ED259D">
              <w:rPr>
                <w:rFonts w:ascii="Times New Roman" w:eastAsia="Times New Roman" w:hAnsi="Times New Roman" w:cs="Times New Roman"/>
                <w:color w:val="231F20"/>
                <w:sz w:val="20"/>
                <w:szCs w:val="20"/>
                <w:bdr w:val="none" w:sz="0" w:space="0" w:color="auto" w:frame="1"/>
                <w:lang w:eastAsia="hr-HR"/>
              </w:rPr>
              <w:t>Dostava dokumenata kojima se ostvaruju dodatna prava za upis (dostavljaju se putem srednje.e-upisi.hr)</w:t>
            </w:r>
          </w:p>
        </w:tc>
        <w:tc>
          <w:tcPr>
            <w:tcW w:w="205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jc w:val="right"/>
              <w:rPr>
                <w:rFonts w:ascii="Times New Roman" w:eastAsia="Times New Roman" w:hAnsi="Times New Roman" w:cs="Times New Roman"/>
                <w:color w:val="231F20"/>
                <w:sz w:val="20"/>
                <w:szCs w:val="20"/>
                <w:lang w:eastAsia="hr-HR"/>
              </w:rPr>
            </w:pPr>
            <w:r w:rsidRPr="00ED259D">
              <w:rPr>
                <w:rFonts w:ascii="Times New Roman" w:eastAsia="Times New Roman" w:hAnsi="Times New Roman" w:cs="Times New Roman"/>
                <w:color w:val="231F20"/>
                <w:sz w:val="20"/>
                <w:szCs w:val="20"/>
                <w:bdr w:val="none" w:sz="0" w:space="0" w:color="auto" w:frame="1"/>
                <w:lang w:eastAsia="hr-HR"/>
              </w:rPr>
              <w:t>1. 6. do 12. 6. 2026.</w:t>
            </w:r>
          </w:p>
        </w:tc>
      </w:tr>
      <w:tr w:rsidR="00ED259D" w:rsidRPr="00ED259D" w:rsidTr="00ED259D">
        <w:trPr>
          <w:trHeight w:val="208"/>
        </w:trPr>
        <w:tc>
          <w:tcPr>
            <w:tcW w:w="824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rPr>
                <w:rFonts w:ascii="Times New Roman" w:eastAsia="Times New Roman" w:hAnsi="Times New Roman" w:cs="Times New Roman"/>
                <w:color w:val="231F20"/>
                <w:sz w:val="20"/>
                <w:szCs w:val="20"/>
                <w:lang w:eastAsia="hr-HR"/>
              </w:rPr>
            </w:pPr>
            <w:r w:rsidRPr="00ED259D">
              <w:rPr>
                <w:rFonts w:ascii="Times New Roman" w:eastAsia="Times New Roman" w:hAnsi="Times New Roman" w:cs="Times New Roman"/>
                <w:color w:val="231F20"/>
                <w:sz w:val="20"/>
                <w:szCs w:val="20"/>
                <w:bdr w:val="none" w:sz="0" w:space="0" w:color="auto" w:frame="1"/>
                <w:lang w:eastAsia="hr-HR"/>
              </w:rPr>
              <w:t>Provođenje dodatnih provjera za kandidate s teškoćama u razvoju i unos rezultata u sustav</w:t>
            </w:r>
          </w:p>
        </w:tc>
        <w:tc>
          <w:tcPr>
            <w:tcW w:w="205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jc w:val="right"/>
              <w:rPr>
                <w:rFonts w:ascii="Times New Roman" w:eastAsia="Times New Roman" w:hAnsi="Times New Roman" w:cs="Times New Roman"/>
                <w:color w:val="231F20"/>
                <w:sz w:val="20"/>
                <w:szCs w:val="20"/>
                <w:lang w:eastAsia="hr-HR"/>
              </w:rPr>
            </w:pPr>
            <w:r w:rsidRPr="00ED259D">
              <w:rPr>
                <w:rFonts w:ascii="Times New Roman" w:eastAsia="Times New Roman" w:hAnsi="Times New Roman" w:cs="Times New Roman"/>
                <w:color w:val="231F20"/>
                <w:sz w:val="20"/>
                <w:szCs w:val="20"/>
                <w:bdr w:val="none" w:sz="0" w:space="0" w:color="auto" w:frame="1"/>
                <w:lang w:eastAsia="hr-HR"/>
              </w:rPr>
              <w:t>15. 6. do 17. 6. 2026.</w:t>
            </w:r>
          </w:p>
        </w:tc>
      </w:tr>
      <w:tr w:rsidR="00ED259D" w:rsidRPr="00ED259D" w:rsidTr="00ED259D">
        <w:trPr>
          <w:trHeight w:val="195"/>
        </w:trPr>
        <w:tc>
          <w:tcPr>
            <w:tcW w:w="824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rPr>
                <w:rFonts w:ascii="Times New Roman" w:eastAsia="Times New Roman" w:hAnsi="Times New Roman" w:cs="Times New Roman"/>
                <w:color w:val="231F20"/>
                <w:sz w:val="20"/>
                <w:szCs w:val="20"/>
                <w:lang w:eastAsia="hr-HR"/>
              </w:rPr>
            </w:pPr>
            <w:r w:rsidRPr="00ED259D">
              <w:rPr>
                <w:rFonts w:ascii="Times New Roman" w:eastAsia="Times New Roman" w:hAnsi="Times New Roman" w:cs="Times New Roman"/>
                <w:color w:val="231F20"/>
                <w:sz w:val="20"/>
                <w:szCs w:val="20"/>
                <w:bdr w:val="none" w:sz="0" w:space="0" w:color="auto" w:frame="1"/>
                <w:lang w:eastAsia="hr-HR"/>
              </w:rPr>
              <w:t>Mogućnost promjene prioriteta na ljestvicama poretka</w:t>
            </w:r>
          </w:p>
        </w:tc>
        <w:tc>
          <w:tcPr>
            <w:tcW w:w="205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jc w:val="right"/>
              <w:rPr>
                <w:rFonts w:ascii="Times New Roman" w:eastAsia="Times New Roman" w:hAnsi="Times New Roman" w:cs="Times New Roman"/>
                <w:color w:val="231F20"/>
                <w:sz w:val="20"/>
                <w:szCs w:val="20"/>
                <w:lang w:eastAsia="hr-HR"/>
              </w:rPr>
            </w:pPr>
            <w:r w:rsidRPr="00ED259D">
              <w:rPr>
                <w:rFonts w:ascii="Times New Roman" w:eastAsia="Times New Roman" w:hAnsi="Times New Roman" w:cs="Times New Roman"/>
                <w:color w:val="231F20"/>
                <w:sz w:val="20"/>
                <w:szCs w:val="20"/>
                <w:bdr w:val="none" w:sz="0" w:space="0" w:color="auto" w:frame="1"/>
                <w:lang w:eastAsia="hr-HR"/>
              </w:rPr>
              <w:t>17. do 22. 6. 2026.</w:t>
            </w:r>
          </w:p>
        </w:tc>
      </w:tr>
      <w:tr w:rsidR="00ED259D" w:rsidRPr="00ED259D" w:rsidTr="00ED259D">
        <w:trPr>
          <w:trHeight w:val="195"/>
        </w:trPr>
        <w:tc>
          <w:tcPr>
            <w:tcW w:w="8245" w:type="dxa"/>
            <w:tcBorders>
              <w:top w:val="single" w:sz="6" w:space="0" w:color="auto"/>
              <w:left w:val="single" w:sz="6" w:space="0" w:color="auto"/>
              <w:bottom w:val="single" w:sz="6" w:space="0" w:color="auto"/>
              <w:right w:val="single" w:sz="6" w:space="0" w:color="auto"/>
            </w:tcBorders>
            <w:shd w:val="clear" w:color="auto" w:fill="E7E6E6"/>
            <w:tcMar>
              <w:top w:w="96" w:type="dxa"/>
              <w:left w:w="96" w:type="dxa"/>
              <w:bottom w:w="120" w:type="dxa"/>
              <w:right w:w="96" w:type="dxa"/>
            </w:tcMar>
            <w:vAlign w:val="center"/>
            <w:hideMark/>
          </w:tcPr>
          <w:p w:rsidR="00ED259D" w:rsidRPr="00ED259D" w:rsidRDefault="00ED259D" w:rsidP="00ED259D">
            <w:pPr>
              <w:spacing w:after="0" w:line="240" w:lineRule="auto"/>
              <w:rPr>
                <w:rFonts w:ascii="Times New Roman" w:eastAsia="Times New Roman" w:hAnsi="Times New Roman" w:cs="Times New Roman"/>
                <w:color w:val="231F20"/>
                <w:sz w:val="20"/>
                <w:szCs w:val="20"/>
                <w:lang w:eastAsia="hr-HR"/>
              </w:rPr>
            </w:pPr>
            <w:r w:rsidRPr="00ED259D">
              <w:rPr>
                <w:rFonts w:ascii="Times New Roman" w:eastAsia="Times New Roman" w:hAnsi="Times New Roman" w:cs="Times New Roman"/>
                <w:b/>
                <w:bCs/>
                <w:color w:val="231F20"/>
                <w:sz w:val="20"/>
                <w:szCs w:val="20"/>
                <w:bdr w:val="none" w:sz="0" w:space="0" w:color="auto" w:frame="1"/>
                <w:lang w:eastAsia="hr-HR"/>
              </w:rPr>
              <w:t>Objava konačnih ljestvica poretka</w:t>
            </w:r>
          </w:p>
        </w:tc>
        <w:tc>
          <w:tcPr>
            <w:tcW w:w="2054" w:type="dxa"/>
            <w:tcBorders>
              <w:top w:val="single" w:sz="6" w:space="0" w:color="auto"/>
              <w:left w:val="single" w:sz="6" w:space="0" w:color="auto"/>
              <w:bottom w:val="single" w:sz="6" w:space="0" w:color="auto"/>
              <w:right w:val="single" w:sz="6" w:space="0" w:color="auto"/>
            </w:tcBorders>
            <w:shd w:val="clear" w:color="auto" w:fill="E7E6E6"/>
            <w:tcMar>
              <w:top w:w="96" w:type="dxa"/>
              <w:left w:w="96" w:type="dxa"/>
              <w:bottom w:w="120" w:type="dxa"/>
              <w:right w:w="96" w:type="dxa"/>
            </w:tcMar>
            <w:vAlign w:val="center"/>
            <w:hideMark/>
          </w:tcPr>
          <w:p w:rsidR="00ED259D" w:rsidRPr="00ED259D" w:rsidRDefault="00ED259D" w:rsidP="00ED259D">
            <w:pPr>
              <w:spacing w:after="0" w:line="240" w:lineRule="auto"/>
              <w:jc w:val="right"/>
              <w:rPr>
                <w:rFonts w:ascii="Times New Roman" w:eastAsia="Times New Roman" w:hAnsi="Times New Roman" w:cs="Times New Roman"/>
                <w:color w:val="231F20"/>
                <w:sz w:val="20"/>
                <w:szCs w:val="20"/>
                <w:lang w:eastAsia="hr-HR"/>
              </w:rPr>
            </w:pPr>
            <w:r w:rsidRPr="00ED259D">
              <w:rPr>
                <w:rFonts w:ascii="Times New Roman" w:eastAsia="Times New Roman" w:hAnsi="Times New Roman" w:cs="Times New Roman"/>
                <w:b/>
                <w:bCs/>
                <w:color w:val="231F20"/>
                <w:sz w:val="20"/>
                <w:szCs w:val="20"/>
                <w:bdr w:val="none" w:sz="0" w:space="0" w:color="auto" w:frame="1"/>
                <w:lang w:eastAsia="hr-HR"/>
              </w:rPr>
              <w:t>23. 6. 2026.</w:t>
            </w:r>
          </w:p>
        </w:tc>
      </w:tr>
      <w:tr w:rsidR="00ED259D" w:rsidRPr="00ED259D" w:rsidTr="00ED259D">
        <w:trPr>
          <w:trHeight w:val="600"/>
        </w:trPr>
        <w:tc>
          <w:tcPr>
            <w:tcW w:w="824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rPr>
                <w:rFonts w:ascii="Times New Roman" w:eastAsia="Times New Roman" w:hAnsi="Times New Roman" w:cs="Times New Roman"/>
                <w:color w:val="231F20"/>
                <w:sz w:val="20"/>
                <w:szCs w:val="20"/>
                <w:lang w:eastAsia="hr-HR"/>
              </w:rPr>
            </w:pPr>
            <w:r w:rsidRPr="00ED259D">
              <w:rPr>
                <w:rFonts w:ascii="Times New Roman" w:eastAsia="Times New Roman" w:hAnsi="Times New Roman" w:cs="Times New Roman"/>
                <w:color w:val="231F20"/>
                <w:sz w:val="20"/>
                <w:szCs w:val="20"/>
                <w:bdr w:val="none" w:sz="0" w:space="0" w:color="auto" w:frame="1"/>
                <w:lang w:eastAsia="hr-HR"/>
              </w:rPr>
              <w:t>Smanjenje upisnih kvota razrednih odjela pojedinih obrazovnih programa sukladno Državnom pedagoškom standardu srednjoškolskog sustava odgoja i obrazovanja (»Narodne novine«, broj 63/08 i 90/10; u daljnjem tekstu: Državnom pedagoškom standardu) zbog upisanih učenika s teškoćama u razvoju</w:t>
            </w:r>
          </w:p>
        </w:tc>
        <w:tc>
          <w:tcPr>
            <w:tcW w:w="205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jc w:val="right"/>
              <w:rPr>
                <w:rFonts w:ascii="Times New Roman" w:eastAsia="Times New Roman" w:hAnsi="Times New Roman" w:cs="Times New Roman"/>
                <w:color w:val="231F20"/>
                <w:sz w:val="20"/>
                <w:szCs w:val="20"/>
                <w:lang w:eastAsia="hr-HR"/>
              </w:rPr>
            </w:pPr>
            <w:r w:rsidRPr="00ED259D">
              <w:rPr>
                <w:rFonts w:ascii="Times New Roman" w:eastAsia="Times New Roman" w:hAnsi="Times New Roman" w:cs="Times New Roman"/>
                <w:color w:val="231F20"/>
                <w:sz w:val="20"/>
                <w:szCs w:val="20"/>
                <w:bdr w:val="none" w:sz="0" w:space="0" w:color="auto" w:frame="1"/>
                <w:lang w:eastAsia="hr-HR"/>
              </w:rPr>
              <w:t>24. 6. 2026.</w:t>
            </w:r>
          </w:p>
        </w:tc>
      </w:tr>
      <w:tr w:rsidR="00ED259D" w:rsidRPr="00ED259D" w:rsidTr="00ED259D">
        <w:trPr>
          <w:trHeight w:val="1103"/>
        </w:trPr>
        <w:tc>
          <w:tcPr>
            <w:tcW w:w="824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48" w:line="240" w:lineRule="auto"/>
              <w:textAlignment w:val="baseline"/>
              <w:rPr>
                <w:rFonts w:ascii="Times New Roman" w:eastAsia="Times New Roman" w:hAnsi="Times New Roman" w:cs="Times New Roman"/>
                <w:color w:val="231F20"/>
                <w:sz w:val="20"/>
                <w:szCs w:val="20"/>
                <w:bdr w:val="none" w:sz="0" w:space="0" w:color="auto" w:frame="1"/>
                <w:lang w:eastAsia="hr-HR"/>
              </w:rPr>
            </w:pPr>
            <w:r w:rsidRPr="00ED259D">
              <w:rPr>
                <w:rFonts w:ascii="Times New Roman" w:eastAsia="Times New Roman" w:hAnsi="Times New Roman" w:cs="Times New Roman"/>
                <w:color w:val="231F20"/>
                <w:sz w:val="20"/>
                <w:szCs w:val="20"/>
                <w:bdr w:val="none" w:sz="0" w:space="0" w:color="auto" w:frame="1"/>
                <w:lang w:eastAsia="hr-HR"/>
              </w:rPr>
              <w:t>Dostava dokumenata koji su uvjet za upis u određeni program obrazovanja srednje škole:</w:t>
            </w:r>
          </w:p>
          <w:p w:rsidR="00ED259D" w:rsidRPr="00ED259D" w:rsidRDefault="00ED259D" w:rsidP="00ED259D">
            <w:pPr>
              <w:spacing w:after="48" w:line="240" w:lineRule="auto"/>
              <w:textAlignment w:val="baseline"/>
              <w:rPr>
                <w:rFonts w:ascii="Times New Roman" w:eastAsia="Times New Roman" w:hAnsi="Times New Roman" w:cs="Times New Roman"/>
                <w:color w:val="231F20"/>
                <w:sz w:val="20"/>
                <w:szCs w:val="20"/>
                <w:bdr w:val="none" w:sz="0" w:space="0" w:color="auto" w:frame="1"/>
                <w:lang w:eastAsia="hr-HR"/>
              </w:rPr>
            </w:pPr>
            <w:r w:rsidRPr="00ED259D">
              <w:rPr>
                <w:rFonts w:ascii="Times New Roman" w:eastAsia="Times New Roman" w:hAnsi="Times New Roman" w:cs="Times New Roman"/>
                <w:color w:val="231F20"/>
                <w:sz w:val="20"/>
                <w:szCs w:val="20"/>
                <w:bdr w:val="none" w:sz="0" w:space="0" w:color="auto" w:frame="1"/>
                <w:lang w:eastAsia="hr-HR"/>
              </w:rPr>
              <w:t>1. Upisnica (obvezno za sve učenike) – dostavlja se elektronički putem srednje.e-upisi.hr ili dolaskom u školu na propisani datum</w:t>
            </w:r>
          </w:p>
          <w:p w:rsidR="00ED259D" w:rsidRPr="00ED259D" w:rsidRDefault="00ED259D" w:rsidP="00ED259D">
            <w:pPr>
              <w:spacing w:after="48" w:line="240" w:lineRule="auto"/>
              <w:textAlignment w:val="baseline"/>
              <w:rPr>
                <w:rFonts w:ascii="Times New Roman" w:eastAsia="Times New Roman" w:hAnsi="Times New Roman" w:cs="Times New Roman"/>
                <w:color w:val="231F20"/>
                <w:sz w:val="20"/>
                <w:szCs w:val="20"/>
                <w:bdr w:val="none" w:sz="0" w:space="0" w:color="auto" w:frame="1"/>
                <w:lang w:eastAsia="hr-HR"/>
              </w:rPr>
            </w:pPr>
            <w:r w:rsidRPr="00ED259D">
              <w:rPr>
                <w:rFonts w:ascii="Times New Roman" w:eastAsia="Times New Roman" w:hAnsi="Times New Roman" w:cs="Times New Roman"/>
                <w:color w:val="231F20"/>
                <w:sz w:val="20"/>
                <w:szCs w:val="20"/>
                <w:bdr w:val="none" w:sz="0" w:space="0" w:color="auto" w:frame="1"/>
                <w:lang w:eastAsia="hr-HR"/>
              </w:rPr>
              <w:t>Točan datum zaprimanja dokumenata dolaskom u školu objavljuje se na mrežnim stranicama i oglasnim pločama škola.</w:t>
            </w:r>
          </w:p>
        </w:tc>
        <w:tc>
          <w:tcPr>
            <w:tcW w:w="205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jc w:val="right"/>
              <w:rPr>
                <w:rFonts w:ascii="Times New Roman" w:eastAsia="Times New Roman" w:hAnsi="Times New Roman" w:cs="Times New Roman"/>
                <w:color w:val="231F20"/>
                <w:sz w:val="20"/>
                <w:szCs w:val="20"/>
                <w:lang w:eastAsia="hr-HR"/>
              </w:rPr>
            </w:pPr>
            <w:r w:rsidRPr="00ED259D">
              <w:rPr>
                <w:rFonts w:ascii="Times New Roman" w:eastAsia="Times New Roman" w:hAnsi="Times New Roman" w:cs="Times New Roman"/>
                <w:color w:val="231F20"/>
                <w:sz w:val="20"/>
                <w:szCs w:val="20"/>
                <w:bdr w:val="none" w:sz="0" w:space="0" w:color="auto" w:frame="1"/>
                <w:lang w:eastAsia="hr-HR"/>
              </w:rPr>
              <w:t>7. 7. do 9. 7. 2026.</w:t>
            </w:r>
          </w:p>
        </w:tc>
      </w:tr>
    </w:tbl>
    <w:p w:rsidR="00ED259D" w:rsidRDefault="00ED259D" w:rsidP="00ED259D">
      <w:pPr>
        <w:jc w:val="center"/>
        <w:rPr>
          <w:rFonts w:ascii="Times New Roman" w:hAnsi="Times New Roman" w:cs="Times New Roman"/>
          <w:b/>
          <w:sz w:val="24"/>
          <w:szCs w:val="24"/>
        </w:rPr>
      </w:pPr>
    </w:p>
    <w:p w:rsidR="00ED259D" w:rsidRPr="00ED259D" w:rsidRDefault="00ED259D" w:rsidP="00ED259D">
      <w:pPr>
        <w:jc w:val="center"/>
        <w:rPr>
          <w:rFonts w:ascii="Times New Roman" w:hAnsi="Times New Roman" w:cs="Times New Roman"/>
          <w:b/>
          <w:sz w:val="24"/>
          <w:szCs w:val="24"/>
        </w:rPr>
      </w:pPr>
    </w:p>
    <w:p w:rsidR="00ED259D" w:rsidRDefault="00ED259D" w:rsidP="00ED259D">
      <w:pPr>
        <w:jc w:val="center"/>
        <w:rPr>
          <w:rFonts w:ascii="Times New Roman" w:hAnsi="Times New Roman" w:cs="Times New Roman"/>
        </w:rPr>
      </w:pPr>
    </w:p>
    <w:p w:rsidR="00ED259D" w:rsidRDefault="00ED259D" w:rsidP="00ED259D">
      <w:pPr>
        <w:jc w:val="center"/>
        <w:rPr>
          <w:rFonts w:ascii="Times New Roman" w:hAnsi="Times New Roman" w:cs="Times New Roman"/>
        </w:rPr>
      </w:pPr>
    </w:p>
    <w:p w:rsidR="00ED259D" w:rsidRDefault="00ED259D" w:rsidP="00ED259D">
      <w:pPr>
        <w:jc w:val="center"/>
        <w:rPr>
          <w:rFonts w:ascii="Times New Roman" w:hAnsi="Times New Roman" w:cs="Times New Roman"/>
        </w:rPr>
      </w:pPr>
    </w:p>
    <w:p w:rsidR="00ED259D" w:rsidRDefault="00ED259D" w:rsidP="00ED259D">
      <w:pPr>
        <w:jc w:val="center"/>
        <w:rPr>
          <w:rFonts w:ascii="Times New Roman" w:hAnsi="Times New Roman" w:cs="Times New Roman"/>
        </w:rPr>
      </w:pPr>
    </w:p>
    <w:p w:rsidR="00ED259D" w:rsidRDefault="00ED259D" w:rsidP="00ED259D">
      <w:pPr>
        <w:jc w:val="center"/>
        <w:rPr>
          <w:rFonts w:ascii="Times New Roman" w:hAnsi="Times New Roman" w:cs="Times New Roman"/>
        </w:rPr>
      </w:pPr>
    </w:p>
    <w:p w:rsidR="00451C45" w:rsidRDefault="00451C45" w:rsidP="00ED259D">
      <w:pPr>
        <w:shd w:val="clear" w:color="auto" w:fill="FFFFFF"/>
        <w:spacing w:after="0" w:line="240" w:lineRule="auto"/>
        <w:jc w:val="center"/>
        <w:textAlignment w:val="baseline"/>
        <w:rPr>
          <w:rFonts w:ascii="Times New Roman" w:eastAsia="Times New Roman" w:hAnsi="Times New Roman" w:cs="Times New Roman"/>
          <w:b/>
          <w:bCs/>
          <w:i/>
          <w:color w:val="231F20"/>
          <w:sz w:val="20"/>
          <w:szCs w:val="20"/>
          <w:bdr w:val="none" w:sz="0" w:space="0" w:color="auto" w:frame="1"/>
          <w:lang w:eastAsia="hr-HR"/>
        </w:rPr>
      </w:pPr>
    </w:p>
    <w:p w:rsidR="00451C45" w:rsidRDefault="00451C45" w:rsidP="00ED259D">
      <w:pPr>
        <w:shd w:val="clear" w:color="auto" w:fill="FFFFFF"/>
        <w:spacing w:after="0" w:line="240" w:lineRule="auto"/>
        <w:jc w:val="center"/>
        <w:textAlignment w:val="baseline"/>
        <w:rPr>
          <w:rFonts w:ascii="Times New Roman" w:eastAsia="Times New Roman" w:hAnsi="Times New Roman" w:cs="Times New Roman"/>
          <w:b/>
          <w:bCs/>
          <w:i/>
          <w:color w:val="231F20"/>
          <w:sz w:val="20"/>
          <w:szCs w:val="20"/>
          <w:bdr w:val="none" w:sz="0" w:space="0" w:color="auto" w:frame="1"/>
          <w:lang w:eastAsia="hr-HR"/>
        </w:rPr>
      </w:pPr>
    </w:p>
    <w:p w:rsidR="00ED259D" w:rsidRDefault="00ED259D" w:rsidP="00ED259D">
      <w:pPr>
        <w:shd w:val="clear" w:color="auto" w:fill="FFFFFF"/>
        <w:spacing w:after="0" w:line="240" w:lineRule="auto"/>
        <w:jc w:val="center"/>
        <w:textAlignment w:val="baseline"/>
        <w:rPr>
          <w:rFonts w:ascii="Times New Roman" w:eastAsia="Times New Roman" w:hAnsi="Times New Roman" w:cs="Times New Roman"/>
          <w:b/>
          <w:bCs/>
          <w:i/>
          <w:color w:val="231F20"/>
          <w:sz w:val="20"/>
          <w:szCs w:val="20"/>
          <w:bdr w:val="none" w:sz="0" w:space="0" w:color="auto" w:frame="1"/>
          <w:lang w:eastAsia="hr-HR"/>
        </w:rPr>
      </w:pPr>
      <w:r w:rsidRPr="00ED259D">
        <w:rPr>
          <w:rFonts w:ascii="Times New Roman" w:eastAsia="Times New Roman" w:hAnsi="Times New Roman" w:cs="Times New Roman"/>
          <w:b/>
          <w:bCs/>
          <w:i/>
          <w:color w:val="231F20"/>
          <w:sz w:val="20"/>
          <w:szCs w:val="20"/>
          <w:bdr w:val="none" w:sz="0" w:space="0" w:color="auto" w:frame="1"/>
          <w:lang w:eastAsia="hr-HR"/>
        </w:rPr>
        <w:t>Jesenski upisni rok</w:t>
      </w:r>
    </w:p>
    <w:p w:rsidR="002B797E" w:rsidRPr="00ED259D" w:rsidRDefault="002B797E" w:rsidP="00ED259D">
      <w:pPr>
        <w:shd w:val="clear" w:color="auto" w:fill="FFFFFF"/>
        <w:spacing w:after="0" w:line="240" w:lineRule="auto"/>
        <w:jc w:val="center"/>
        <w:textAlignment w:val="baseline"/>
        <w:rPr>
          <w:rFonts w:ascii="Times New Roman" w:eastAsia="Times New Roman" w:hAnsi="Times New Roman" w:cs="Times New Roman"/>
          <w:i/>
          <w:color w:val="231F20"/>
          <w:sz w:val="20"/>
          <w:szCs w:val="20"/>
          <w:lang w:eastAsia="hr-HR"/>
        </w:rPr>
      </w:pPr>
    </w:p>
    <w:tbl>
      <w:tblPr>
        <w:tblW w:w="10406" w:type="dxa"/>
        <w:tblInd w:w="-292" w:type="dxa"/>
        <w:shd w:val="clear" w:color="auto" w:fill="FFFFFF"/>
        <w:tblCellMar>
          <w:left w:w="0" w:type="dxa"/>
          <w:right w:w="0" w:type="dxa"/>
        </w:tblCellMar>
        <w:tblLook w:val="04A0" w:firstRow="1" w:lastRow="0" w:firstColumn="1" w:lastColumn="0" w:noHBand="0" w:noVBand="1"/>
      </w:tblPr>
      <w:tblGrid>
        <w:gridCol w:w="8364"/>
        <w:gridCol w:w="2042"/>
      </w:tblGrid>
      <w:tr w:rsidR="00ED259D" w:rsidRPr="00ED259D" w:rsidTr="00451C45">
        <w:trPr>
          <w:trHeight w:val="206"/>
        </w:trPr>
        <w:tc>
          <w:tcPr>
            <w:tcW w:w="8364" w:type="dxa"/>
            <w:tcBorders>
              <w:top w:val="single" w:sz="6" w:space="0" w:color="auto"/>
              <w:left w:val="single" w:sz="6" w:space="0" w:color="auto"/>
              <w:bottom w:val="single" w:sz="6" w:space="0" w:color="auto"/>
              <w:right w:val="single" w:sz="6" w:space="0" w:color="auto"/>
            </w:tcBorders>
            <w:shd w:val="clear" w:color="auto" w:fill="E7E6E6" w:themeFill="background2"/>
            <w:tcMar>
              <w:top w:w="96" w:type="dxa"/>
              <w:left w:w="96" w:type="dxa"/>
              <w:bottom w:w="120" w:type="dxa"/>
              <w:right w:w="96" w:type="dxa"/>
            </w:tcMar>
            <w:vAlign w:val="center"/>
            <w:hideMark/>
          </w:tcPr>
          <w:p w:rsidR="00ED259D" w:rsidRPr="00ED259D" w:rsidRDefault="00ED259D" w:rsidP="00ED259D">
            <w:pPr>
              <w:spacing w:after="0" w:line="240" w:lineRule="auto"/>
              <w:jc w:val="center"/>
              <w:rPr>
                <w:rFonts w:ascii="Minion Pro" w:eastAsia="Times New Roman" w:hAnsi="Minion Pro" w:cs="Times New Roman"/>
                <w:color w:val="231F20"/>
                <w:lang w:eastAsia="hr-HR"/>
              </w:rPr>
            </w:pPr>
            <w:r w:rsidRPr="00ED259D">
              <w:rPr>
                <w:rFonts w:ascii="Minion Pro" w:eastAsia="Times New Roman" w:hAnsi="Minion Pro" w:cs="Times New Roman"/>
                <w:b/>
                <w:bCs/>
                <w:color w:val="231F20"/>
                <w:sz w:val="18"/>
                <w:szCs w:val="18"/>
                <w:bdr w:val="none" w:sz="0" w:space="0" w:color="auto" w:frame="1"/>
                <w:lang w:eastAsia="hr-HR"/>
              </w:rPr>
              <w:t>Opis postupka</w:t>
            </w:r>
          </w:p>
        </w:tc>
        <w:tc>
          <w:tcPr>
            <w:tcW w:w="2042" w:type="dxa"/>
            <w:tcBorders>
              <w:top w:val="single" w:sz="6" w:space="0" w:color="auto"/>
              <w:left w:val="single" w:sz="6" w:space="0" w:color="auto"/>
              <w:bottom w:val="single" w:sz="6" w:space="0" w:color="auto"/>
              <w:right w:val="single" w:sz="6" w:space="0" w:color="auto"/>
            </w:tcBorders>
            <w:shd w:val="clear" w:color="auto" w:fill="E7E6E6" w:themeFill="background2"/>
            <w:tcMar>
              <w:top w:w="96" w:type="dxa"/>
              <w:left w:w="96" w:type="dxa"/>
              <w:bottom w:w="120" w:type="dxa"/>
              <w:right w:w="96" w:type="dxa"/>
            </w:tcMar>
            <w:vAlign w:val="center"/>
            <w:hideMark/>
          </w:tcPr>
          <w:p w:rsidR="00ED259D" w:rsidRPr="00ED259D" w:rsidRDefault="00ED259D" w:rsidP="00ED259D">
            <w:pPr>
              <w:spacing w:after="0" w:line="240" w:lineRule="auto"/>
              <w:jc w:val="center"/>
              <w:rPr>
                <w:rFonts w:ascii="Minion Pro" w:eastAsia="Times New Roman" w:hAnsi="Minion Pro" w:cs="Times New Roman"/>
                <w:color w:val="231F20"/>
                <w:lang w:eastAsia="hr-HR"/>
              </w:rPr>
            </w:pPr>
            <w:r w:rsidRPr="00ED259D">
              <w:rPr>
                <w:rFonts w:ascii="Minion Pro" w:eastAsia="Times New Roman" w:hAnsi="Minion Pro" w:cs="Times New Roman"/>
                <w:b/>
                <w:bCs/>
                <w:color w:val="231F20"/>
                <w:sz w:val="18"/>
                <w:szCs w:val="18"/>
                <w:bdr w:val="none" w:sz="0" w:space="0" w:color="auto" w:frame="1"/>
                <w:lang w:eastAsia="hr-HR"/>
              </w:rPr>
              <w:t>Datum</w:t>
            </w:r>
          </w:p>
        </w:tc>
      </w:tr>
      <w:tr w:rsidR="00ED259D" w:rsidRPr="00ED259D" w:rsidTr="002B797E">
        <w:trPr>
          <w:trHeight w:val="635"/>
        </w:trPr>
        <w:tc>
          <w:tcPr>
            <w:tcW w:w="8364" w:type="dxa"/>
            <w:tcBorders>
              <w:top w:val="single" w:sz="6" w:space="0" w:color="auto"/>
              <w:left w:val="single" w:sz="6" w:space="0" w:color="auto"/>
              <w:bottom w:val="single" w:sz="6" w:space="0" w:color="auto"/>
              <w:right w:val="single" w:sz="6" w:space="0" w:color="auto"/>
            </w:tcBorders>
            <w:shd w:val="clear" w:color="auto" w:fill="E7E6E6"/>
            <w:tcMar>
              <w:top w:w="96" w:type="dxa"/>
              <w:left w:w="96" w:type="dxa"/>
              <w:bottom w:w="120" w:type="dxa"/>
              <w:right w:w="96" w:type="dxa"/>
            </w:tcMar>
            <w:vAlign w:val="center"/>
            <w:hideMark/>
          </w:tcPr>
          <w:p w:rsidR="00ED259D" w:rsidRPr="00ED259D" w:rsidRDefault="00ED259D" w:rsidP="00ED259D">
            <w:pPr>
              <w:spacing w:after="0" w:line="240" w:lineRule="auto"/>
              <w:rPr>
                <w:rFonts w:ascii="Minion Pro" w:eastAsia="Times New Roman" w:hAnsi="Minion Pro" w:cs="Times New Roman"/>
                <w:color w:val="231F20"/>
                <w:lang w:eastAsia="hr-HR"/>
              </w:rPr>
            </w:pPr>
            <w:r w:rsidRPr="00ED259D">
              <w:rPr>
                <w:rFonts w:ascii="Minion Pro" w:eastAsia="Times New Roman" w:hAnsi="Minion Pro" w:cs="Times New Roman"/>
                <w:b/>
                <w:bCs/>
                <w:color w:val="231F20"/>
                <w:sz w:val="18"/>
                <w:szCs w:val="18"/>
                <w:bdr w:val="none" w:sz="0" w:space="0" w:color="auto" w:frame="1"/>
                <w:lang w:eastAsia="hr-HR"/>
              </w:rPr>
              <w:t>Kandidati s teškoćama u razvoju prijavljuju se u županijske upravne odjele za obrazovanje, odnosno Gradskom uredu za obrazovanje, sport i mlade Grada Zagreba te iskazuju svoj odabir s liste prioriteta redom kako bi željeli upisati obrazovne programe</w:t>
            </w:r>
          </w:p>
        </w:tc>
        <w:tc>
          <w:tcPr>
            <w:tcW w:w="2042" w:type="dxa"/>
            <w:tcBorders>
              <w:top w:val="single" w:sz="6" w:space="0" w:color="auto"/>
              <w:left w:val="single" w:sz="6" w:space="0" w:color="auto"/>
              <w:bottom w:val="single" w:sz="6" w:space="0" w:color="auto"/>
              <w:right w:val="single" w:sz="6" w:space="0" w:color="auto"/>
            </w:tcBorders>
            <w:shd w:val="clear" w:color="auto" w:fill="E7E6E6"/>
            <w:tcMar>
              <w:top w:w="96" w:type="dxa"/>
              <w:left w:w="96" w:type="dxa"/>
              <w:bottom w:w="120" w:type="dxa"/>
              <w:right w:w="96" w:type="dxa"/>
            </w:tcMar>
            <w:vAlign w:val="center"/>
            <w:hideMark/>
          </w:tcPr>
          <w:p w:rsidR="00ED259D" w:rsidRPr="00ED259D" w:rsidRDefault="00ED259D" w:rsidP="00ED259D">
            <w:pPr>
              <w:spacing w:after="0" w:line="240" w:lineRule="auto"/>
              <w:jc w:val="right"/>
              <w:rPr>
                <w:rFonts w:ascii="Minion Pro" w:eastAsia="Times New Roman" w:hAnsi="Minion Pro" w:cs="Times New Roman"/>
                <w:color w:val="231F20"/>
                <w:lang w:eastAsia="hr-HR"/>
              </w:rPr>
            </w:pPr>
            <w:r w:rsidRPr="00ED259D">
              <w:rPr>
                <w:rFonts w:ascii="Minion Pro" w:eastAsia="Times New Roman" w:hAnsi="Minion Pro" w:cs="Times New Roman"/>
                <w:b/>
                <w:bCs/>
                <w:color w:val="231F20"/>
                <w:sz w:val="18"/>
                <w:szCs w:val="18"/>
                <w:bdr w:val="none" w:sz="0" w:space="0" w:color="auto" w:frame="1"/>
                <w:lang w:eastAsia="hr-HR"/>
              </w:rPr>
              <w:t>17. 8. do 19. 8. 2026.</w:t>
            </w:r>
          </w:p>
        </w:tc>
      </w:tr>
      <w:tr w:rsidR="00ED259D" w:rsidRPr="00ED259D" w:rsidTr="002B797E">
        <w:trPr>
          <w:trHeight w:val="428"/>
        </w:trPr>
        <w:tc>
          <w:tcPr>
            <w:tcW w:w="83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rPr>
                <w:rFonts w:ascii="Minion Pro" w:eastAsia="Times New Roman" w:hAnsi="Minion Pro" w:cs="Times New Roman"/>
                <w:color w:val="231F20"/>
                <w:lang w:eastAsia="hr-HR"/>
              </w:rPr>
            </w:pPr>
            <w:r w:rsidRPr="00ED259D">
              <w:rPr>
                <w:rFonts w:ascii="Minion Pro" w:eastAsia="Times New Roman" w:hAnsi="Minion Pro" w:cs="Times New Roman"/>
                <w:color w:val="231F20"/>
                <w:sz w:val="18"/>
                <w:szCs w:val="18"/>
                <w:bdr w:val="none" w:sz="0" w:space="0" w:color="auto" w:frame="1"/>
                <w:lang w:eastAsia="hr-HR"/>
              </w:rPr>
              <w:t>Registracija kandidata s teškoćama u razvoju izvan redovitog sustava obrazovanja RH putem srednje.e-upisi.hr</w:t>
            </w:r>
          </w:p>
        </w:tc>
        <w:tc>
          <w:tcPr>
            <w:tcW w:w="204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jc w:val="right"/>
              <w:rPr>
                <w:rFonts w:ascii="Minion Pro" w:eastAsia="Times New Roman" w:hAnsi="Minion Pro" w:cs="Times New Roman"/>
                <w:color w:val="231F20"/>
                <w:lang w:eastAsia="hr-HR"/>
              </w:rPr>
            </w:pPr>
            <w:r w:rsidRPr="00ED259D">
              <w:rPr>
                <w:rFonts w:ascii="Minion Pro" w:eastAsia="Times New Roman" w:hAnsi="Minion Pro" w:cs="Times New Roman"/>
                <w:color w:val="231F20"/>
                <w:sz w:val="18"/>
                <w:szCs w:val="18"/>
                <w:bdr w:val="none" w:sz="0" w:space="0" w:color="auto" w:frame="1"/>
                <w:lang w:eastAsia="hr-HR"/>
              </w:rPr>
              <w:t>17. 8. do 19. 8. 2026.</w:t>
            </w:r>
          </w:p>
        </w:tc>
      </w:tr>
      <w:tr w:rsidR="00ED259D" w:rsidRPr="00ED259D" w:rsidTr="002B797E">
        <w:trPr>
          <w:trHeight w:val="206"/>
        </w:trPr>
        <w:tc>
          <w:tcPr>
            <w:tcW w:w="83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rPr>
                <w:rFonts w:ascii="Minion Pro" w:eastAsia="Times New Roman" w:hAnsi="Minion Pro" w:cs="Times New Roman"/>
                <w:color w:val="231F20"/>
                <w:lang w:eastAsia="hr-HR"/>
              </w:rPr>
            </w:pPr>
            <w:r w:rsidRPr="00ED259D">
              <w:rPr>
                <w:rFonts w:ascii="Minion Pro" w:eastAsia="Times New Roman" w:hAnsi="Minion Pro" w:cs="Times New Roman"/>
                <w:color w:val="231F20"/>
                <w:sz w:val="18"/>
                <w:szCs w:val="18"/>
                <w:bdr w:val="none" w:sz="0" w:space="0" w:color="auto" w:frame="1"/>
                <w:lang w:eastAsia="hr-HR"/>
              </w:rPr>
              <w:t>Prijava obrazovnih programa koji zahtijevaju dodatne provjere za kandidate s teškoćama u razvoju</w:t>
            </w:r>
          </w:p>
        </w:tc>
        <w:tc>
          <w:tcPr>
            <w:tcW w:w="204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jc w:val="right"/>
              <w:rPr>
                <w:rFonts w:ascii="Minion Pro" w:eastAsia="Times New Roman" w:hAnsi="Minion Pro" w:cs="Times New Roman"/>
                <w:color w:val="231F20"/>
                <w:lang w:eastAsia="hr-HR"/>
              </w:rPr>
            </w:pPr>
            <w:r w:rsidRPr="00ED259D">
              <w:rPr>
                <w:rFonts w:ascii="Minion Pro" w:eastAsia="Times New Roman" w:hAnsi="Minion Pro" w:cs="Times New Roman"/>
                <w:color w:val="231F20"/>
                <w:sz w:val="18"/>
                <w:szCs w:val="18"/>
                <w:bdr w:val="none" w:sz="0" w:space="0" w:color="auto" w:frame="1"/>
                <w:lang w:eastAsia="hr-HR"/>
              </w:rPr>
              <w:t>17. 8. do 18. 8. 2026.</w:t>
            </w:r>
          </w:p>
        </w:tc>
      </w:tr>
      <w:tr w:rsidR="00ED259D" w:rsidRPr="00ED259D" w:rsidTr="002B797E">
        <w:trPr>
          <w:trHeight w:val="428"/>
        </w:trPr>
        <w:tc>
          <w:tcPr>
            <w:tcW w:w="83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rPr>
                <w:rFonts w:ascii="Minion Pro" w:eastAsia="Times New Roman" w:hAnsi="Minion Pro" w:cs="Times New Roman"/>
                <w:color w:val="231F20"/>
                <w:lang w:eastAsia="hr-HR"/>
              </w:rPr>
            </w:pPr>
            <w:r w:rsidRPr="00ED259D">
              <w:rPr>
                <w:rFonts w:ascii="Minion Pro" w:eastAsia="Times New Roman" w:hAnsi="Minion Pro" w:cs="Times New Roman"/>
                <w:color w:val="231F20"/>
                <w:sz w:val="18"/>
                <w:szCs w:val="18"/>
                <w:bdr w:val="none" w:sz="0" w:space="0" w:color="auto" w:frame="1"/>
                <w:lang w:eastAsia="hr-HR"/>
              </w:rPr>
              <w:t>Dostava osobnih dokumenata i svjedodžbi za kandidate s teškoćama u razvoju izvan redovitog sustava obrazovanja RH CARNET-u</w:t>
            </w:r>
          </w:p>
        </w:tc>
        <w:tc>
          <w:tcPr>
            <w:tcW w:w="204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jc w:val="right"/>
              <w:rPr>
                <w:rFonts w:ascii="Minion Pro" w:eastAsia="Times New Roman" w:hAnsi="Minion Pro" w:cs="Times New Roman"/>
                <w:color w:val="231F20"/>
                <w:lang w:eastAsia="hr-HR"/>
              </w:rPr>
            </w:pPr>
            <w:r w:rsidRPr="00ED259D">
              <w:rPr>
                <w:rFonts w:ascii="Minion Pro" w:eastAsia="Times New Roman" w:hAnsi="Minion Pro" w:cs="Times New Roman"/>
                <w:color w:val="231F20"/>
                <w:sz w:val="18"/>
                <w:szCs w:val="18"/>
                <w:bdr w:val="none" w:sz="0" w:space="0" w:color="auto" w:frame="1"/>
                <w:lang w:eastAsia="hr-HR"/>
              </w:rPr>
              <w:t>17. 8. do 19. 8. 2026.</w:t>
            </w:r>
          </w:p>
        </w:tc>
      </w:tr>
      <w:tr w:rsidR="00ED259D" w:rsidRPr="00ED259D" w:rsidTr="002B797E">
        <w:trPr>
          <w:trHeight w:val="413"/>
        </w:trPr>
        <w:tc>
          <w:tcPr>
            <w:tcW w:w="83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rPr>
                <w:rFonts w:ascii="Minion Pro" w:eastAsia="Times New Roman" w:hAnsi="Minion Pro" w:cs="Times New Roman"/>
                <w:color w:val="231F20"/>
                <w:lang w:eastAsia="hr-HR"/>
              </w:rPr>
            </w:pPr>
            <w:r w:rsidRPr="00ED259D">
              <w:rPr>
                <w:rFonts w:ascii="Minion Pro" w:eastAsia="Times New Roman" w:hAnsi="Minion Pro" w:cs="Times New Roman"/>
                <w:color w:val="231F20"/>
                <w:sz w:val="18"/>
                <w:szCs w:val="18"/>
                <w:bdr w:val="none" w:sz="0" w:space="0" w:color="auto" w:frame="1"/>
                <w:lang w:eastAsia="hr-HR"/>
              </w:rPr>
              <w:t>Upisna povjerenstva županijskih upravnih odjela i Gradskog ureda za obrazovanje, sport i mlade Grada Zagreba unose navedene odabire u sustav upisa</w:t>
            </w:r>
          </w:p>
        </w:tc>
        <w:tc>
          <w:tcPr>
            <w:tcW w:w="204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jc w:val="right"/>
              <w:rPr>
                <w:rFonts w:ascii="Minion Pro" w:eastAsia="Times New Roman" w:hAnsi="Minion Pro" w:cs="Times New Roman"/>
                <w:color w:val="231F20"/>
                <w:lang w:eastAsia="hr-HR"/>
              </w:rPr>
            </w:pPr>
            <w:r w:rsidRPr="00ED259D">
              <w:rPr>
                <w:rFonts w:ascii="Minion Pro" w:eastAsia="Times New Roman" w:hAnsi="Minion Pro" w:cs="Times New Roman"/>
                <w:color w:val="231F20"/>
                <w:sz w:val="18"/>
                <w:szCs w:val="18"/>
                <w:bdr w:val="none" w:sz="0" w:space="0" w:color="auto" w:frame="1"/>
                <w:lang w:eastAsia="hr-HR"/>
              </w:rPr>
              <w:t>17. 8. do 19. 8. 2026.</w:t>
            </w:r>
          </w:p>
        </w:tc>
      </w:tr>
      <w:tr w:rsidR="00ED259D" w:rsidRPr="00ED259D" w:rsidTr="002B797E">
        <w:trPr>
          <w:trHeight w:val="221"/>
        </w:trPr>
        <w:tc>
          <w:tcPr>
            <w:tcW w:w="83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rPr>
                <w:rFonts w:ascii="Minion Pro" w:eastAsia="Times New Roman" w:hAnsi="Minion Pro" w:cs="Times New Roman"/>
                <w:color w:val="231F20"/>
                <w:lang w:eastAsia="hr-HR"/>
              </w:rPr>
            </w:pPr>
            <w:r w:rsidRPr="00ED259D">
              <w:rPr>
                <w:rFonts w:ascii="Minion Pro" w:eastAsia="Times New Roman" w:hAnsi="Minion Pro" w:cs="Times New Roman"/>
                <w:color w:val="231F20"/>
                <w:sz w:val="18"/>
                <w:szCs w:val="18"/>
                <w:bdr w:val="none" w:sz="0" w:space="0" w:color="auto" w:frame="1"/>
                <w:lang w:eastAsia="hr-HR"/>
              </w:rPr>
              <w:t>Dostava dokumenata kojima se ostvaruju dodatna prava za upis (dostavljaju se putem srednje.e-upisi.hr)</w:t>
            </w:r>
          </w:p>
        </w:tc>
        <w:tc>
          <w:tcPr>
            <w:tcW w:w="204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jc w:val="right"/>
              <w:rPr>
                <w:rFonts w:ascii="Minion Pro" w:eastAsia="Times New Roman" w:hAnsi="Minion Pro" w:cs="Times New Roman"/>
                <w:color w:val="231F20"/>
                <w:lang w:eastAsia="hr-HR"/>
              </w:rPr>
            </w:pPr>
            <w:r w:rsidRPr="00ED259D">
              <w:rPr>
                <w:rFonts w:ascii="Minion Pro" w:eastAsia="Times New Roman" w:hAnsi="Minion Pro" w:cs="Times New Roman"/>
                <w:color w:val="231F20"/>
                <w:sz w:val="18"/>
                <w:szCs w:val="18"/>
                <w:bdr w:val="none" w:sz="0" w:space="0" w:color="auto" w:frame="1"/>
                <w:lang w:eastAsia="hr-HR"/>
              </w:rPr>
              <w:t>17. 8. do 21. 8. 2026.</w:t>
            </w:r>
          </w:p>
        </w:tc>
      </w:tr>
      <w:tr w:rsidR="00ED259D" w:rsidRPr="00ED259D" w:rsidTr="002B797E">
        <w:trPr>
          <w:trHeight w:val="206"/>
        </w:trPr>
        <w:tc>
          <w:tcPr>
            <w:tcW w:w="83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rPr>
                <w:rFonts w:ascii="Minion Pro" w:eastAsia="Times New Roman" w:hAnsi="Minion Pro" w:cs="Times New Roman"/>
                <w:color w:val="231F20"/>
                <w:lang w:eastAsia="hr-HR"/>
              </w:rPr>
            </w:pPr>
            <w:r w:rsidRPr="00ED259D">
              <w:rPr>
                <w:rFonts w:ascii="Minion Pro" w:eastAsia="Times New Roman" w:hAnsi="Minion Pro" w:cs="Times New Roman"/>
                <w:color w:val="231F20"/>
                <w:sz w:val="18"/>
                <w:szCs w:val="18"/>
                <w:bdr w:val="none" w:sz="0" w:space="0" w:color="auto" w:frame="1"/>
                <w:lang w:eastAsia="hr-HR"/>
              </w:rPr>
              <w:t>Provođenje dodatnih provjera za kandidate s teškoćama u razvoju</w:t>
            </w:r>
          </w:p>
        </w:tc>
        <w:tc>
          <w:tcPr>
            <w:tcW w:w="204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jc w:val="right"/>
              <w:rPr>
                <w:rFonts w:ascii="Minion Pro" w:eastAsia="Times New Roman" w:hAnsi="Minion Pro" w:cs="Times New Roman"/>
                <w:color w:val="231F20"/>
                <w:lang w:eastAsia="hr-HR"/>
              </w:rPr>
            </w:pPr>
            <w:r w:rsidRPr="00ED259D">
              <w:rPr>
                <w:rFonts w:ascii="Minion Pro" w:eastAsia="Times New Roman" w:hAnsi="Minion Pro" w:cs="Times New Roman"/>
                <w:color w:val="231F20"/>
                <w:sz w:val="18"/>
                <w:szCs w:val="18"/>
                <w:bdr w:val="none" w:sz="0" w:space="0" w:color="auto" w:frame="1"/>
                <w:lang w:eastAsia="hr-HR"/>
              </w:rPr>
              <w:t>19. 8. 2026.</w:t>
            </w:r>
          </w:p>
        </w:tc>
      </w:tr>
      <w:tr w:rsidR="00ED259D" w:rsidRPr="00ED259D" w:rsidTr="002B797E">
        <w:trPr>
          <w:trHeight w:val="221"/>
        </w:trPr>
        <w:tc>
          <w:tcPr>
            <w:tcW w:w="83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rPr>
                <w:rFonts w:ascii="Minion Pro" w:eastAsia="Times New Roman" w:hAnsi="Minion Pro" w:cs="Times New Roman"/>
                <w:color w:val="231F20"/>
                <w:lang w:eastAsia="hr-HR"/>
              </w:rPr>
            </w:pPr>
            <w:r w:rsidRPr="00ED259D">
              <w:rPr>
                <w:rFonts w:ascii="Minion Pro" w:eastAsia="Times New Roman" w:hAnsi="Minion Pro" w:cs="Times New Roman"/>
                <w:color w:val="231F20"/>
                <w:sz w:val="18"/>
                <w:szCs w:val="18"/>
                <w:bdr w:val="none" w:sz="0" w:space="0" w:color="auto" w:frame="1"/>
                <w:lang w:eastAsia="hr-HR"/>
              </w:rPr>
              <w:t>Unos rezultata dodatnih provjera u sustav upisa</w:t>
            </w:r>
          </w:p>
        </w:tc>
        <w:tc>
          <w:tcPr>
            <w:tcW w:w="204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jc w:val="right"/>
              <w:rPr>
                <w:rFonts w:ascii="Minion Pro" w:eastAsia="Times New Roman" w:hAnsi="Minion Pro" w:cs="Times New Roman"/>
                <w:color w:val="231F20"/>
                <w:lang w:eastAsia="hr-HR"/>
              </w:rPr>
            </w:pPr>
            <w:r w:rsidRPr="00ED259D">
              <w:rPr>
                <w:rFonts w:ascii="Minion Pro" w:eastAsia="Times New Roman" w:hAnsi="Minion Pro" w:cs="Times New Roman"/>
                <w:color w:val="231F20"/>
                <w:sz w:val="18"/>
                <w:szCs w:val="18"/>
                <w:bdr w:val="none" w:sz="0" w:space="0" w:color="auto" w:frame="1"/>
                <w:lang w:eastAsia="hr-HR"/>
              </w:rPr>
              <w:t>19. 8. do 20. 8. 2026.</w:t>
            </w:r>
          </w:p>
        </w:tc>
      </w:tr>
      <w:tr w:rsidR="00ED259D" w:rsidRPr="00ED259D" w:rsidTr="002B797E">
        <w:trPr>
          <w:trHeight w:val="206"/>
        </w:trPr>
        <w:tc>
          <w:tcPr>
            <w:tcW w:w="83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rPr>
                <w:rFonts w:ascii="Minion Pro" w:eastAsia="Times New Roman" w:hAnsi="Minion Pro" w:cs="Times New Roman"/>
                <w:color w:val="231F20"/>
                <w:lang w:eastAsia="hr-HR"/>
              </w:rPr>
            </w:pPr>
            <w:r w:rsidRPr="00ED259D">
              <w:rPr>
                <w:rFonts w:ascii="Minion Pro" w:eastAsia="Times New Roman" w:hAnsi="Minion Pro" w:cs="Times New Roman"/>
                <w:color w:val="231F20"/>
                <w:sz w:val="18"/>
                <w:szCs w:val="18"/>
                <w:bdr w:val="none" w:sz="0" w:space="0" w:color="auto" w:frame="1"/>
                <w:lang w:eastAsia="hr-HR"/>
              </w:rPr>
              <w:t>Mogućnost promjene prioriteta na ljestvicama poretka</w:t>
            </w:r>
          </w:p>
        </w:tc>
        <w:tc>
          <w:tcPr>
            <w:tcW w:w="204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jc w:val="right"/>
              <w:rPr>
                <w:rFonts w:ascii="Minion Pro" w:eastAsia="Times New Roman" w:hAnsi="Minion Pro" w:cs="Times New Roman"/>
                <w:color w:val="231F20"/>
                <w:lang w:eastAsia="hr-HR"/>
              </w:rPr>
            </w:pPr>
            <w:r w:rsidRPr="00ED259D">
              <w:rPr>
                <w:rFonts w:ascii="Minion Pro" w:eastAsia="Times New Roman" w:hAnsi="Minion Pro" w:cs="Times New Roman"/>
                <w:color w:val="231F20"/>
                <w:sz w:val="18"/>
                <w:szCs w:val="18"/>
                <w:bdr w:val="none" w:sz="0" w:space="0" w:color="auto" w:frame="1"/>
                <w:lang w:eastAsia="hr-HR"/>
              </w:rPr>
              <w:t>20. 8. do 23. 8. 2026.</w:t>
            </w:r>
          </w:p>
        </w:tc>
      </w:tr>
      <w:tr w:rsidR="00ED259D" w:rsidRPr="00ED259D" w:rsidTr="002B797E">
        <w:trPr>
          <w:trHeight w:val="206"/>
        </w:trPr>
        <w:tc>
          <w:tcPr>
            <w:tcW w:w="8364" w:type="dxa"/>
            <w:tcBorders>
              <w:top w:val="single" w:sz="6" w:space="0" w:color="auto"/>
              <w:left w:val="single" w:sz="6" w:space="0" w:color="auto"/>
              <w:bottom w:val="single" w:sz="6" w:space="0" w:color="auto"/>
              <w:right w:val="single" w:sz="6" w:space="0" w:color="auto"/>
            </w:tcBorders>
            <w:shd w:val="clear" w:color="auto" w:fill="E7E6E6"/>
            <w:tcMar>
              <w:top w:w="96" w:type="dxa"/>
              <w:left w:w="96" w:type="dxa"/>
              <w:bottom w:w="120" w:type="dxa"/>
              <w:right w:w="96" w:type="dxa"/>
            </w:tcMar>
            <w:vAlign w:val="center"/>
            <w:hideMark/>
          </w:tcPr>
          <w:p w:rsidR="00ED259D" w:rsidRPr="00ED259D" w:rsidRDefault="00ED259D" w:rsidP="00ED259D">
            <w:pPr>
              <w:spacing w:after="0" w:line="240" w:lineRule="auto"/>
              <w:rPr>
                <w:rFonts w:ascii="Minion Pro" w:eastAsia="Times New Roman" w:hAnsi="Minion Pro" w:cs="Times New Roman"/>
                <w:color w:val="231F20"/>
                <w:lang w:eastAsia="hr-HR"/>
              </w:rPr>
            </w:pPr>
            <w:r w:rsidRPr="00ED259D">
              <w:rPr>
                <w:rFonts w:ascii="Minion Pro" w:eastAsia="Times New Roman" w:hAnsi="Minion Pro" w:cs="Times New Roman"/>
                <w:b/>
                <w:bCs/>
                <w:color w:val="231F20"/>
                <w:sz w:val="18"/>
                <w:szCs w:val="18"/>
                <w:bdr w:val="none" w:sz="0" w:space="0" w:color="auto" w:frame="1"/>
                <w:lang w:eastAsia="hr-HR"/>
              </w:rPr>
              <w:t>Objava konačnih ljestvica poretka</w:t>
            </w:r>
          </w:p>
        </w:tc>
        <w:tc>
          <w:tcPr>
            <w:tcW w:w="2042" w:type="dxa"/>
            <w:tcBorders>
              <w:top w:val="single" w:sz="6" w:space="0" w:color="auto"/>
              <w:left w:val="single" w:sz="6" w:space="0" w:color="auto"/>
              <w:bottom w:val="single" w:sz="6" w:space="0" w:color="auto"/>
              <w:right w:val="single" w:sz="6" w:space="0" w:color="auto"/>
            </w:tcBorders>
            <w:shd w:val="clear" w:color="auto" w:fill="E7E6E6"/>
            <w:tcMar>
              <w:top w:w="96" w:type="dxa"/>
              <w:left w:w="96" w:type="dxa"/>
              <w:bottom w:w="120" w:type="dxa"/>
              <w:right w:w="96" w:type="dxa"/>
            </w:tcMar>
            <w:vAlign w:val="center"/>
            <w:hideMark/>
          </w:tcPr>
          <w:p w:rsidR="00ED259D" w:rsidRPr="00ED259D" w:rsidRDefault="00ED259D" w:rsidP="00ED259D">
            <w:pPr>
              <w:spacing w:after="0" w:line="240" w:lineRule="auto"/>
              <w:jc w:val="right"/>
              <w:rPr>
                <w:rFonts w:ascii="Minion Pro" w:eastAsia="Times New Roman" w:hAnsi="Minion Pro" w:cs="Times New Roman"/>
                <w:color w:val="231F20"/>
                <w:lang w:eastAsia="hr-HR"/>
              </w:rPr>
            </w:pPr>
            <w:r w:rsidRPr="00ED259D">
              <w:rPr>
                <w:rFonts w:ascii="Minion Pro" w:eastAsia="Times New Roman" w:hAnsi="Minion Pro" w:cs="Times New Roman"/>
                <w:b/>
                <w:bCs/>
                <w:color w:val="231F20"/>
                <w:sz w:val="18"/>
                <w:szCs w:val="18"/>
                <w:bdr w:val="none" w:sz="0" w:space="0" w:color="auto" w:frame="1"/>
                <w:lang w:eastAsia="hr-HR"/>
              </w:rPr>
              <w:t>24. 8. 2026.</w:t>
            </w:r>
          </w:p>
        </w:tc>
      </w:tr>
      <w:tr w:rsidR="00ED259D" w:rsidRPr="00ED259D" w:rsidTr="002B797E">
        <w:trPr>
          <w:trHeight w:val="428"/>
        </w:trPr>
        <w:tc>
          <w:tcPr>
            <w:tcW w:w="83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rPr>
                <w:rFonts w:ascii="Minion Pro" w:eastAsia="Times New Roman" w:hAnsi="Minion Pro" w:cs="Times New Roman"/>
                <w:color w:val="231F20"/>
                <w:lang w:eastAsia="hr-HR"/>
              </w:rPr>
            </w:pPr>
            <w:r w:rsidRPr="00ED259D">
              <w:rPr>
                <w:rFonts w:ascii="Minion Pro" w:eastAsia="Times New Roman" w:hAnsi="Minion Pro" w:cs="Times New Roman"/>
                <w:color w:val="231F20"/>
                <w:sz w:val="18"/>
                <w:szCs w:val="18"/>
                <w:bdr w:val="none" w:sz="0" w:space="0" w:color="auto" w:frame="1"/>
                <w:lang w:eastAsia="hr-HR"/>
              </w:rPr>
              <w:t>Smanjenje upisnih kvota razrednih odjela pojedinih obrazovnih programa sukladno Državnom pedagoškom standardu radi upisanih učenika s teškoćama u razvoju</w:t>
            </w:r>
          </w:p>
        </w:tc>
        <w:tc>
          <w:tcPr>
            <w:tcW w:w="204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jc w:val="right"/>
              <w:rPr>
                <w:rFonts w:ascii="Minion Pro" w:eastAsia="Times New Roman" w:hAnsi="Minion Pro" w:cs="Times New Roman"/>
                <w:color w:val="231F20"/>
                <w:lang w:eastAsia="hr-HR"/>
              </w:rPr>
            </w:pPr>
            <w:r w:rsidRPr="00ED259D">
              <w:rPr>
                <w:rFonts w:ascii="Minion Pro" w:eastAsia="Times New Roman" w:hAnsi="Minion Pro" w:cs="Times New Roman"/>
                <w:color w:val="231F20"/>
                <w:sz w:val="18"/>
                <w:szCs w:val="18"/>
                <w:bdr w:val="none" w:sz="0" w:space="0" w:color="auto" w:frame="1"/>
                <w:lang w:eastAsia="hr-HR"/>
              </w:rPr>
              <w:t>24. 8. 2026.</w:t>
            </w:r>
          </w:p>
        </w:tc>
      </w:tr>
      <w:tr w:rsidR="00ED259D" w:rsidRPr="00ED259D" w:rsidTr="002B797E">
        <w:trPr>
          <w:trHeight w:val="1167"/>
        </w:trPr>
        <w:tc>
          <w:tcPr>
            <w:tcW w:w="836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48" w:line="240" w:lineRule="auto"/>
              <w:textAlignment w:val="baseline"/>
              <w:rPr>
                <w:rFonts w:ascii="Times New Roman" w:eastAsia="Times New Roman" w:hAnsi="Times New Roman" w:cs="Times New Roman"/>
                <w:color w:val="231F20"/>
                <w:sz w:val="18"/>
                <w:szCs w:val="18"/>
                <w:bdr w:val="none" w:sz="0" w:space="0" w:color="auto" w:frame="1"/>
                <w:lang w:eastAsia="hr-HR"/>
              </w:rPr>
            </w:pPr>
            <w:r w:rsidRPr="00ED259D">
              <w:rPr>
                <w:rFonts w:ascii="Times New Roman" w:eastAsia="Times New Roman" w:hAnsi="Times New Roman" w:cs="Times New Roman"/>
                <w:color w:val="231F20"/>
                <w:sz w:val="18"/>
                <w:szCs w:val="18"/>
                <w:bdr w:val="none" w:sz="0" w:space="0" w:color="auto" w:frame="1"/>
                <w:lang w:eastAsia="hr-HR"/>
              </w:rPr>
              <w:t>Dostava dokumenata koji su uvjet za upis u određeni program obrazovanja srednje škole:</w:t>
            </w:r>
          </w:p>
          <w:p w:rsidR="00ED259D" w:rsidRPr="00ED259D" w:rsidRDefault="00ED259D" w:rsidP="00ED259D">
            <w:pPr>
              <w:spacing w:after="48" w:line="240" w:lineRule="auto"/>
              <w:textAlignment w:val="baseline"/>
              <w:rPr>
                <w:rFonts w:ascii="Times New Roman" w:eastAsia="Times New Roman" w:hAnsi="Times New Roman" w:cs="Times New Roman"/>
                <w:color w:val="231F20"/>
                <w:sz w:val="18"/>
                <w:szCs w:val="18"/>
                <w:bdr w:val="none" w:sz="0" w:space="0" w:color="auto" w:frame="1"/>
                <w:lang w:eastAsia="hr-HR"/>
              </w:rPr>
            </w:pPr>
            <w:r w:rsidRPr="00ED259D">
              <w:rPr>
                <w:rFonts w:ascii="Times New Roman" w:eastAsia="Times New Roman" w:hAnsi="Times New Roman" w:cs="Times New Roman"/>
                <w:color w:val="231F20"/>
                <w:sz w:val="18"/>
                <w:szCs w:val="18"/>
                <w:bdr w:val="none" w:sz="0" w:space="0" w:color="auto" w:frame="1"/>
                <w:lang w:eastAsia="hr-HR"/>
              </w:rPr>
              <w:t>1. Upisnica (obvezno za sve učenike) – dostavlja se elektronički putem srednje.e-upisi.hr ili dolaskom u školu na propisani datum</w:t>
            </w:r>
          </w:p>
          <w:p w:rsidR="00ED259D" w:rsidRPr="00ED259D" w:rsidRDefault="00ED259D" w:rsidP="00ED259D">
            <w:pPr>
              <w:spacing w:after="48" w:line="240" w:lineRule="auto"/>
              <w:textAlignment w:val="baseline"/>
              <w:rPr>
                <w:rFonts w:ascii="Times New Roman" w:eastAsia="Times New Roman" w:hAnsi="Times New Roman" w:cs="Times New Roman"/>
                <w:color w:val="231F20"/>
                <w:sz w:val="18"/>
                <w:szCs w:val="18"/>
                <w:bdr w:val="none" w:sz="0" w:space="0" w:color="auto" w:frame="1"/>
                <w:lang w:eastAsia="hr-HR"/>
              </w:rPr>
            </w:pPr>
            <w:r w:rsidRPr="00ED259D">
              <w:rPr>
                <w:rFonts w:ascii="Times New Roman" w:eastAsia="Times New Roman" w:hAnsi="Times New Roman" w:cs="Times New Roman"/>
                <w:color w:val="231F20"/>
                <w:sz w:val="18"/>
                <w:szCs w:val="18"/>
                <w:bdr w:val="none" w:sz="0" w:space="0" w:color="auto" w:frame="1"/>
                <w:lang w:eastAsia="hr-HR"/>
              </w:rPr>
              <w:t>Točan datum zaprimanja dokumenata dolaskom u školu objavljuje se na mrežnim stranicama i oglasnim pločama škola.</w:t>
            </w:r>
          </w:p>
        </w:tc>
        <w:tc>
          <w:tcPr>
            <w:tcW w:w="204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rsidR="00ED259D" w:rsidRPr="00ED259D" w:rsidRDefault="00ED259D" w:rsidP="00ED259D">
            <w:pPr>
              <w:spacing w:after="0" w:line="240" w:lineRule="auto"/>
              <w:jc w:val="right"/>
              <w:rPr>
                <w:rFonts w:ascii="Times New Roman" w:eastAsia="Times New Roman" w:hAnsi="Times New Roman" w:cs="Times New Roman"/>
                <w:color w:val="231F20"/>
                <w:sz w:val="24"/>
                <w:szCs w:val="24"/>
                <w:lang w:eastAsia="hr-HR"/>
              </w:rPr>
            </w:pPr>
            <w:r w:rsidRPr="00ED259D">
              <w:rPr>
                <w:rFonts w:ascii="Minion Pro" w:eastAsia="Times New Roman" w:hAnsi="Minion Pro" w:cs="Times New Roman"/>
                <w:color w:val="231F20"/>
                <w:sz w:val="20"/>
                <w:szCs w:val="20"/>
                <w:bdr w:val="none" w:sz="0" w:space="0" w:color="auto" w:frame="1"/>
                <w:lang w:eastAsia="hr-HR"/>
              </w:rPr>
              <w:t>31. 8. do 2. 9. 2026.</w:t>
            </w:r>
          </w:p>
        </w:tc>
      </w:tr>
    </w:tbl>
    <w:p w:rsidR="00ED259D" w:rsidRDefault="00ED259D" w:rsidP="00ED259D">
      <w:pPr>
        <w:jc w:val="center"/>
        <w:rPr>
          <w:rFonts w:ascii="Times New Roman" w:hAnsi="Times New Roman" w:cs="Times New Roman"/>
        </w:rPr>
      </w:pPr>
    </w:p>
    <w:p w:rsidR="00ED259D" w:rsidRDefault="00ED259D" w:rsidP="00ED259D">
      <w:pPr>
        <w:jc w:val="center"/>
        <w:rPr>
          <w:rFonts w:ascii="Times New Roman" w:hAnsi="Times New Roman" w:cs="Times New Roman"/>
        </w:rPr>
      </w:pPr>
    </w:p>
    <w:p w:rsidR="00451C45" w:rsidRDefault="00451C45" w:rsidP="00ED259D">
      <w:pPr>
        <w:jc w:val="center"/>
        <w:rPr>
          <w:rFonts w:ascii="Times New Roman" w:hAnsi="Times New Roman" w:cs="Times New Roman"/>
        </w:rPr>
      </w:pPr>
    </w:p>
    <w:p w:rsidR="00451C45" w:rsidRDefault="00451C45" w:rsidP="00ED259D">
      <w:pPr>
        <w:jc w:val="center"/>
        <w:rPr>
          <w:rFonts w:ascii="Times New Roman" w:hAnsi="Times New Roman" w:cs="Times New Roman"/>
        </w:rPr>
      </w:pPr>
    </w:p>
    <w:p w:rsidR="00451C45" w:rsidRDefault="00451C45" w:rsidP="00ED259D">
      <w:pPr>
        <w:jc w:val="center"/>
        <w:rPr>
          <w:rFonts w:ascii="Times New Roman" w:hAnsi="Times New Roman" w:cs="Times New Roman"/>
        </w:rPr>
      </w:pPr>
    </w:p>
    <w:p w:rsidR="00451C45" w:rsidRDefault="00451C45" w:rsidP="00ED259D">
      <w:pPr>
        <w:jc w:val="center"/>
        <w:rPr>
          <w:rFonts w:ascii="Times New Roman" w:hAnsi="Times New Roman" w:cs="Times New Roman"/>
        </w:rPr>
      </w:pPr>
    </w:p>
    <w:p w:rsidR="00451C45" w:rsidRDefault="00451C45" w:rsidP="00ED259D">
      <w:pPr>
        <w:jc w:val="center"/>
        <w:rPr>
          <w:rFonts w:ascii="Times New Roman" w:hAnsi="Times New Roman" w:cs="Times New Roman"/>
        </w:rPr>
      </w:pPr>
    </w:p>
    <w:p w:rsidR="00451C45" w:rsidRDefault="00451C45" w:rsidP="00ED259D">
      <w:pPr>
        <w:jc w:val="center"/>
        <w:rPr>
          <w:rFonts w:ascii="Times New Roman" w:hAnsi="Times New Roman" w:cs="Times New Roman"/>
        </w:rPr>
      </w:pPr>
    </w:p>
    <w:p w:rsidR="00451C45" w:rsidRDefault="00451C45" w:rsidP="00ED259D">
      <w:pPr>
        <w:jc w:val="center"/>
        <w:rPr>
          <w:rFonts w:ascii="Times New Roman" w:hAnsi="Times New Roman" w:cs="Times New Roman"/>
        </w:rPr>
      </w:pPr>
    </w:p>
    <w:p w:rsidR="00451C45" w:rsidRDefault="00451C45" w:rsidP="00ED259D">
      <w:pPr>
        <w:jc w:val="center"/>
        <w:rPr>
          <w:rFonts w:ascii="Times New Roman" w:hAnsi="Times New Roman" w:cs="Times New Roman"/>
          <w:b/>
        </w:rPr>
      </w:pPr>
      <w:r w:rsidRPr="00451C45">
        <w:rPr>
          <w:rFonts w:ascii="Times New Roman" w:hAnsi="Times New Roman" w:cs="Times New Roman"/>
          <w:b/>
        </w:rPr>
        <w:lastRenderedPageBreak/>
        <w:t>PREDMETI POSEBNO VAŽNI ZA UPIS:</w:t>
      </w:r>
    </w:p>
    <w:p w:rsidR="005D58E8" w:rsidRDefault="005D58E8" w:rsidP="00ED259D">
      <w:pPr>
        <w:jc w:val="center"/>
        <w:rPr>
          <w:rFonts w:ascii="Times New Roman" w:hAnsi="Times New Roman" w:cs="Times New Roman"/>
          <w:b/>
        </w:rPr>
      </w:pPr>
    </w:p>
    <w:p w:rsidR="00451C45" w:rsidRDefault="00451C45" w:rsidP="00ED259D">
      <w:pPr>
        <w:jc w:val="center"/>
        <w:rPr>
          <w:rFonts w:ascii="Times New Roman" w:hAnsi="Times New Roman" w:cs="Times New Roman"/>
          <w:b/>
        </w:rPr>
      </w:pPr>
    </w:p>
    <w:tbl>
      <w:tblPr>
        <w:tblStyle w:val="Reetkatablice"/>
        <w:tblW w:w="9091" w:type="dxa"/>
        <w:tblLook w:val="04A0" w:firstRow="1" w:lastRow="0" w:firstColumn="1" w:lastColumn="0" w:noHBand="0" w:noVBand="1"/>
      </w:tblPr>
      <w:tblGrid>
        <w:gridCol w:w="646"/>
        <w:gridCol w:w="5480"/>
        <w:gridCol w:w="2965"/>
      </w:tblGrid>
      <w:tr w:rsidR="00212A9F" w:rsidRPr="00212A9F" w:rsidTr="00212A9F">
        <w:trPr>
          <w:trHeight w:val="389"/>
        </w:trPr>
        <w:tc>
          <w:tcPr>
            <w:tcW w:w="646" w:type="dxa"/>
            <w:shd w:val="clear" w:color="auto" w:fill="E7E6E6" w:themeFill="background2"/>
          </w:tcPr>
          <w:p w:rsidR="00212A9F" w:rsidRPr="00212A9F" w:rsidRDefault="00212A9F" w:rsidP="00ED259D">
            <w:pPr>
              <w:jc w:val="center"/>
              <w:rPr>
                <w:rFonts w:ascii="Times New Roman" w:hAnsi="Times New Roman" w:cs="Times New Roman"/>
                <w:b/>
              </w:rPr>
            </w:pPr>
            <w:r w:rsidRPr="00212A9F">
              <w:rPr>
                <w:rFonts w:ascii="Times New Roman" w:hAnsi="Times New Roman" w:cs="Times New Roman"/>
                <w:b/>
              </w:rPr>
              <w:t>Broj</w:t>
            </w:r>
          </w:p>
        </w:tc>
        <w:tc>
          <w:tcPr>
            <w:tcW w:w="5480" w:type="dxa"/>
            <w:shd w:val="clear" w:color="auto" w:fill="E7E6E6" w:themeFill="background2"/>
          </w:tcPr>
          <w:p w:rsidR="00212A9F" w:rsidRPr="00212A9F" w:rsidRDefault="00212A9F" w:rsidP="00ED259D">
            <w:pPr>
              <w:jc w:val="center"/>
              <w:rPr>
                <w:rFonts w:ascii="Times New Roman" w:hAnsi="Times New Roman" w:cs="Times New Roman"/>
                <w:b/>
              </w:rPr>
            </w:pPr>
            <w:r w:rsidRPr="00212A9F">
              <w:rPr>
                <w:rFonts w:ascii="Times New Roman" w:hAnsi="Times New Roman" w:cs="Times New Roman"/>
                <w:b/>
              </w:rPr>
              <w:t>PROGRAM</w:t>
            </w:r>
          </w:p>
        </w:tc>
        <w:tc>
          <w:tcPr>
            <w:tcW w:w="2965" w:type="dxa"/>
            <w:shd w:val="clear" w:color="auto" w:fill="E7E6E6" w:themeFill="background2"/>
          </w:tcPr>
          <w:p w:rsidR="00212A9F" w:rsidRPr="00212A9F" w:rsidRDefault="00212A9F" w:rsidP="00ED259D">
            <w:pPr>
              <w:jc w:val="center"/>
              <w:rPr>
                <w:rFonts w:ascii="Times New Roman" w:hAnsi="Times New Roman" w:cs="Times New Roman"/>
                <w:b/>
              </w:rPr>
            </w:pPr>
            <w:r w:rsidRPr="00212A9F">
              <w:rPr>
                <w:rFonts w:ascii="Times New Roman" w:hAnsi="Times New Roman" w:cs="Times New Roman"/>
                <w:b/>
              </w:rPr>
              <w:t>PREDMET</w:t>
            </w:r>
          </w:p>
        </w:tc>
      </w:tr>
      <w:tr w:rsidR="00212A9F" w:rsidRPr="00212A9F" w:rsidTr="00212A9F">
        <w:trPr>
          <w:trHeight w:val="756"/>
        </w:trPr>
        <w:tc>
          <w:tcPr>
            <w:tcW w:w="646" w:type="dxa"/>
          </w:tcPr>
          <w:p w:rsidR="00212A9F" w:rsidRPr="00212A9F" w:rsidRDefault="00212A9F" w:rsidP="00ED259D">
            <w:pPr>
              <w:jc w:val="center"/>
              <w:rPr>
                <w:rFonts w:ascii="Times New Roman" w:hAnsi="Times New Roman" w:cs="Times New Roman"/>
              </w:rPr>
            </w:pPr>
            <w:r w:rsidRPr="00212A9F">
              <w:rPr>
                <w:rFonts w:ascii="Times New Roman" w:hAnsi="Times New Roman" w:cs="Times New Roman"/>
              </w:rPr>
              <w:t>1.</w:t>
            </w:r>
          </w:p>
        </w:tc>
        <w:tc>
          <w:tcPr>
            <w:tcW w:w="5480" w:type="dxa"/>
          </w:tcPr>
          <w:p w:rsidR="00212A9F" w:rsidRPr="00212A9F" w:rsidRDefault="00212A9F" w:rsidP="00ED259D">
            <w:pPr>
              <w:jc w:val="center"/>
              <w:rPr>
                <w:rFonts w:ascii="Times New Roman" w:hAnsi="Times New Roman" w:cs="Times New Roman"/>
              </w:rPr>
            </w:pPr>
            <w:r w:rsidRPr="00212A9F">
              <w:rPr>
                <w:rFonts w:ascii="Times New Roman" w:hAnsi="Times New Roman" w:cs="Times New Roman"/>
              </w:rPr>
              <w:t>Drvodjeljski tehničar i dizajner / Drvodjeljska tehničarka i dizajnerica</w:t>
            </w:r>
          </w:p>
        </w:tc>
        <w:tc>
          <w:tcPr>
            <w:tcW w:w="2965" w:type="dxa"/>
          </w:tcPr>
          <w:p w:rsidR="00212A9F" w:rsidRPr="00212A9F" w:rsidRDefault="00212A9F" w:rsidP="00ED259D">
            <w:pPr>
              <w:jc w:val="center"/>
              <w:rPr>
                <w:rFonts w:ascii="Times New Roman" w:hAnsi="Times New Roman" w:cs="Times New Roman"/>
              </w:rPr>
            </w:pPr>
            <w:r w:rsidRPr="00212A9F">
              <w:rPr>
                <w:rFonts w:ascii="Times New Roman" w:hAnsi="Times New Roman" w:cs="Times New Roman"/>
              </w:rPr>
              <w:t>Likovna kultura</w:t>
            </w:r>
          </w:p>
        </w:tc>
      </w:tr>
      <w:tr w:rsidR="00212A9F" w:rsidRPr="00212A9F" w:rsidTr="00212A9F">
        <w:trPr>
          <w:trHeight w:val="366"/>
        </w:trPr>
        <w:tc>
          <w:tcPr>
            <w:tcW w:w="646" w:type="dxa"/>
          </w:tcPr>
          <w:p w:rsidR="00212A9F" w:rsidRPr="00212A9F" w:rsidRDefault="00212A9F" w:rsidP="00ED259D">
            <w:pPr>
              <w:jc w:val="center"/>
              <w:rPr>
                <w:rFonts w:ascii="Times New Roman" w:hAnsi="Times New Roman" w:cs="Times New Roman"/>
              </w:rPr>
            </w:pPr>
            <w:r w:rsidRPr="00212A9F">
              <w:rPr>
                <w:rFonts w:ascii="Times New Roman" w:hAnsi="Times New Roman" w:cs="Times New Roman"/>
              </w:rPr>
              <w:t>2.</w:t>
            </w:r>
          </w:p>
        </w:tc>
        <w:tc>
          <w:tcPr>
            <w:tcW w:w="5480" w:type="dxa"/>
          </w:tcPr>
          <w:p w:rsidR="00212A9F" w:rsidRPr="00212A9F" w:rsidRDefault="00212A9F" w:rsidP="00ED259D">
            <w:pPr>
              <w:jc w:val="center"/>
              <w:rPr>
                <w:rFonts w:ascii="Times New Roman" w:hAnsi="Times New Roman" w:cs="Times New Roman"/>
              </w:rPr>
            </w:pPr>
            <w:r w:rsidRPr="00212A9F">
              <w:rPr>
                <w:rFonts w:ascii="Times New Roman" w:hAnsi="Times New Roman" w:cs="Times New Roman"/>
              </w:rPr>
              <w:t>Modni tehničar / Modna tehničarka</w:t>
            </w:r>
          </w:p>
        </w:tc>
        <w:tc>
          <w:tcPr>
            <w:tcW w:w="2965" w:type="dxa"/>
          </w:tcPr>
          <w:p w:rsidR="00212A9F" w:rsidRPr="00212A9F" w:rsidRDefault="00212A9F" w:rsidP="00ED259D">
            <w:pPr>
              <w:jc w:val="center"/>
              <w:rPr>
                <w:rFonts w:ascii="Times New Roman" w:hAnsi="Times New Roman" w:cs="Times New Roman"/>
              </w:rPr>
            </w:pPr>
            <w:r w:rsidRPr="00212A9F">
              <w:rPr>
                <w:rFonts w:ascii="Times New Roman" w:hAnsi="Times New Roman" w:cs="Times New Roman"/>
              </w:rPr>
              <w:t>Povijest</w:t>
            </w:r>
          </w:p>
        </w:tc>
      </w:tr>
      <w:tr w:rsidR="00212A9F" w:rsidRPr="00212A9F" w:rsidTr="00212A9F">
        <w:trPr>
          <w:trHeight w:val="389"/>
        </w:trPr>
        <w:tc>
          <w:tcPr>
            <w:tcW w:w="646" w:type="dxa"/>
          </w:tcPr>
          <w:p w:rsidR="00212A9F" w:rsidRPr="00212A9F" w:rsidRDefault="00212A9F" w:rsidP="00ED259D">
            <w:pPr>
              <w:jc w:val="center"/>
              <w:rPr>
                <w:rFonts w:ascii="Times New Roman" w:hAnsi="Times New Roman" w:cs="Times New Roman"/>
              </w:rPr>
            </w:pPr>
            <w:r w:rsidRPr="00212A9F">
              <w:rPr>
                <w:rFonts w:ascii="Times New Roman" w:hAnsi="Times New Roman" w:cs="Times New Roman"/>
              </w:rPr>
              <w:t>3.</w:t>
            </w:r>
          </w:p>
        </w:tc>
        <w:tc>
          <w:tcPr>
            <w:tcW w:w="5480" w:type="dxa"/>
          </w:tcPr>
          <w:p w:rsidR="00212A9F" w:rsidRPr="00212A9F" w:rsidRDefault="00212A9F" w:rsidP="00ED259D">
            <w:pPr>
              <w:jc w:val="center"/>
              <w:rPr>
                <w:rFonts w:ascii="Times New Roman" w:hAnsi="Times New Roman" w:cs="Times New Roman"/>
              </w:rPr>
            </w:pPr>
            <w:r w:rsidRPr="00212A9F">
              <w:rPr>
                <w:rFonts w:ascii="Times New Roman" w:hAnsi="Times New Roman" w:cs="Times New Roman"/>
              </w:rPr>
              <w:t>Kozmetičar / Kozmetičarka</w:t>
            </w:r>
          </w:p>
        </w:tc>
        <w:tc>
          <w:tcPr>
            <w:tcW w:w="2965" w:type="dxa"/>
          </w:tcPr>
          <w:p w:rsidR="00212A9F" w:rsidRPr="00212A9F" w:rsidRDefault="00212A9F" w:rsidP="00ED259D">
            <w:pPr>
              <w:jc w:val="center"/>
              <w:rPr>
                <w:rFonts w:ascii="Times New Roman" w:hAnsi="Times New Roman" w:cs="Times New Roman"/>
              </w:rPr>
            </w:pPr>
            <w:r w:rsidRPr="00212A9F">
              <w:rPr>
                <w:rFonts w:ascii="Times New Roman" w:hAnsi="Times New Roman" w:cs="Times New Roman"/>
              </w:rPr>
              <w:t>Likovna kultura</w:t>
            </w:r>
          </w:p>
        </w:tc>
      </w:tr>
    </w:tbl>
    <w:p w:rsidR="00451C45" w:rsidRPr="00212A9F" w:rsidRDefault="00451C45" w:rsidP="00ED259D">
      <w:pPr>
        <w:jc w:val="center"/>
        <w:rPr>
          <w:rFonts w:ascii="Times New Roman" w:hAnsi="Times New Roman" w:cs="Times New Roman"/>
        </w:rPr>
      </w:pPr>
    </w:p>
    <w:p w:rsidR="00451C45" w:rsidRDefault="00451C45" w:rsidP="00ED259D">
      <w:pPr>
        <w:jc w:val="center"/>
        <w:rPr>
          <w:rFonts w:ascii="Times New Roman" w:hAnsi="Times New Roman" w:cs="Times New Roman"/>
          <w:b/>
        </w:rPr>
      </w:pPr>
    </w:p>
    <w:p w:rsidR="005D58E8" w:rsidRDefault="005D58E8" w:rsidP="00ED259D">
      <w:pPr>
        <w:jc w:val="center"/>
        <w:rPr>
          <w:rFonts w:ascii="Times New Roman" w:hAnsi="Times New Roman" w:cs="Times New Roman"/>
          <w:b/>
        </w:rPr>
      </w:pPr>
    </w:p>
    <w:p w:rsidR="00202AA9" w:rsidRDefault="00451C45" w:rsidP="00212A9F">
      <w:pPr>
        <w:jc w:val="center"/>
        <w:rPr>
          <w:rFonts w:ascii="Times New Roman" w:hAnsi="Times New Roman" w:cs="Times New Roman"/>
          <w:b/>
        </w:rPr>
      </w:pPr>
      <w:r>
        <w:rPr>
          <w:rFonts w:ascii="Times New Roman" w:hAnsi="Times New Roman" w:cs="Times New Roman"/>
          <w:b/>
        </w:rPr>
        <w:t>VREDNOVANJE REZULTATA KANDIDATA POSTIGNUTIH NA</w:t>
      </w:r>
    </w:p>
    <w:p w:rsidR="00451C45" w:rsidRDefault="00451C45" w:rsidP="00212A9F">
      <w:pPr>
        <w:jc w:val="center"/>
        <w:rPr>
          <w:rFonts w:ascii="Times New Roman" w:hAnsi="Times New Roman" w:cs="Times New Roman"/>
          <w:b/>
        </w:rPr>
      </w:pPr>
      <w:r>
        <w:rPr>
          <w:rFonts w:ascii="Times New Roman" w:hAnsi="Times New Roman" w:cs="Times New Roman"/>
          <w:b/>
        </w:rPr>
        <w:t>NATJECANJIMA IZ ZNANJA</w:t>
      </w:r>
    </w:p>
    <w:p w:rsidR="00202AA9" w:rsidRDefault="00202AA9" w:rsidP="00202AA9">
      <w:pPr>
        <w:rPr>
          <w:rFonts w:ascii="Times New Roman" w:hAnsi="Times New Roman" w:cs="Times New Roman"/>
          <w:b/>
        </w:rPr>
      </w:pPr>
    </w:p>
    <w:p w:rsidR="00202AA9" w:rsidRPr="005D58E8" w:rsidRDefault="00202AA9" w:rsidP="001C7BD5">
      <w:pPr>
        <w:jc w:val="both"/>
        <w:rPr>
          <w:rFonts w:ascii="Times New Roman" w:hAnsi="Times New Roman" w:cs="Times New Roman"/>
          <w:sz w:val="24"/>
          <w:szCs w:val="24"/>
        </w:rPr>
      </w:pPr>
      <w:r w:rsidRPr="005D58E8">
        <w:rPr>
          <w:rFonts w:ascii="Times New Roman" w:hAnsi="Times New Roman" w:cs="Times New Roman"/>
          <w:sz w:val="24"/>
          <w:szCs w:val="24"/>
        </w:rPr>
        <w:t>Za upis učenika u obrazovni program modni tehnič</w:t>
      </w:r>
      <w:r w:rsidR="00212A9F" w:rsidRPr="005D58E8">
        <w:rPr>
          <w:rFonts w:ascii="Times New Roman" w:hAnsi="Times New Roman" w:cs="Times New Roman"/>
          <w:sz w:val="24"/>
          <w:szCs w:val="24"/>
        </w:rPr>
        <w:t>ar</w:t>
      </w:r>
      <w:r w:rsidRPr="005D58E8">
        <w:rPr>
          <w:rFonts w:ascii="Times New Roman" w:hAnsi="Times New Roman" w:cs="Times New Roman"/>
          <w:sz w:val="24"/>
          <w:szCs w:val="24"/>
        </w:rPr>
        <w:t>a</w:t>
      </w:r>
      <w:r w:rsidR="00212A9F" w:rsidRPr="005D58E8">
        <w:rPr>
          <w:rFonts w:ascii="Times New Roman" w:hAnsi="Times New Roman" w:cs="Times New Roman"/>
          <w:sz w:val="24"/>
          <w:szCs w:val="24"/>
        </w:rPr>
        <w:t xml:space="preserve"> predmet</w:t>
      </w:r>
      <w:r w:rsidRPr="005D58E8">
        <w:rPr>
          <w:rFonts w:ascii="Times New Roman" w:hAnsi="Times New Roman" w:cs="Times New Roman"/>
          <w:sz w:val="24"/>
          <w:szCs w:val="24"/>
        </w:rPr>
        <w:t xml:space="preserve"> od posebne važnosti je </w:t>
      </w:r>
      <w:r w:rsidR="00212A9F" w:rsidRPr="005D58E8">
        <w:rPr>
          <w:rFonts w:ascii="Times New Roman" w:hAnsi="Times New Roman" w:cs="Times New Roman"/>
          <w:sz w:val="24"/>
          <w:szCs w:val="24"/>
        </w:rPr>
        <w:t>povijest</w:t>
      </w:r>
      <w:r w:rsidRPr="005D58E8">
        <w:rPr>
          <w:rFonts w:ascii="Times New Roman" w:hAnsi="Times New Roman" w:cs="Times New Roman"/>
          <w:sz w:val="24"/>
          <w:szCs w:val="24"/>
        </w:rPr>
        <w:t xml:space="preserve">, a za obrazovni program drvodjeljski tehničar dizajner </w:t>
      </w:r>
      <w:r w:rsidR="00212A9F" w:rsidRPr="005D58E8">
        <w:rPr>
          <w:rFonts w:ascii="Times New Roman" w:hAnsi="Times New Roman" w:cs="Times New Roman"/>
          <w:sz w:val="24"/>
          <w:szCs w:val="24"/>
        </w:rPr>
        <w:t>likovna kultura</w:t>
      </w:r>
      <w:r w:rsidRPr="005D58E8">
        <w:rPr>
          <w:rFonts w:ascii="Times New Roman" w:hAnsi="Times New Roman" w:cs="Times New Roman"/>
          <w:sz w:val="24"/>
          <w:szCs w:val="24"/>
        </w:rPr>
        <w:t>. Pri upisu posebno će se vrednovati sudjelovanje učenika na natjecanju iz područja informatike-računarstva (</w:t>
      </w:r>
      <w:proofErr w:type="spellStart"/>
      <w:r w:rsidRPr="005D58E8">
        <w:rPr>
          <w:rFonts w:ascii="Times New Roman" w:hAnsi="Times New Roman" w:cs="Times New Roman"/>
          <w:sz w:val="24"/>
          <w:szCs w:val="24"/>
        </w:rPr>
        <w:t>Infokup</w:t>
      </w:r>
      <w:proofErr w:type="spellEnd"/>
      <w:r w:rsidRPr="005D58E8">
        <w:rPr>
          <w:rFonts w:ascii="Times New Roman" w:hAnsi="Times New Roman" w:cs="Times New Roman"/>
          <w:sz w:val="24"/>
          <w:szCs w:val="24"/>
        </w:rPr>
        <w:t>), odnosno obrazovni program drvodjeljski tehničar dizajner natjecanje mladih tehničara. Učenicima koji se upisuju u obrazovni program kozmetičar od posebne je važnosti predmet likovna kultura, kao i sudjelovanje na natjecanju iz kemije.</w:t>
      </w:r>
    </w:p>
    <w:p w:rsidR="00212A9F" w:rsidRPr="005D58E8" w:rsidRDefault="00202AA9" w:rsidP="001C7BD5">
      <w:pPr>
        <w:spacing w:after="0"/>
        <w:jc w:val="both"/>
        <w:rPr>
          <w:rFonts w:ascii="Times New Roman" w:hAnsi="Times New Roman" w:cs="Times New Roman"/>
          <w:sz w:val="24"/>
          <w:szCs w:val="24"/>
        </w:rPr>
      </w:pPr>
      <w:r w:rsidRPr="005D58E8">
        <w:rPr>
          <w:rFonts w:ascii="Times New Roman" w:hAnsi="Times New Roman" w:cs="Times New Roman"/>
          <w:sz w:val="24"/>
          <w:szCs w:val="24"/>
        </w:rPr>
        <w:t>Provjera poznavanja 1. stranog jezika za učenike koji u osnovnoj školi nisu učili strani jezik (engleski/njemački), a upisuju ga kao 1. strani jezik, održat će se u prostorijama Obrtničko-tehničke škole dana 1. srpnja 2026. godine u 09:00 sati</w:t>
      </w:r>
      <w:r w:rsidR="00212A9F" w:rsidRPr="005D58E8">
        <w:rPr>
          <w:rFonts w:ascii="Times New Roman" w:hAnsi="Times New Roman" w:cs="Times New Roman"/>
          <w:sz w:val="24"/>
          <w:szCs w:val="24"/>
        </w:rPr>
        <w:t>.</w:t>
      </w:r>
      <w:r w:rsidRPr="005D58E8">
        <w:rPr>
          <w:rFonts w:ascii="Times New Roman" w:hAnsi="Times New Roman" w:cs="Times New Roman"/>
          <w:sz w:val="24"/>
          <w:szCs w:val="24"/>
        </w:rPr>
        <w:t xml:space="preserve">, odnosno  </w:t>
      </w:r>
      <w:r w:rsidR="00212A9F" w:rsidRPr="005D58E8">
        <w:rPr>
          <w:rFonts w:ascii="Times New Roman" w:hAnsi="Times New Roman" w:cs="Times New Roman"/>
          <w:sz w:val="24"/>
          <w:szCs w:val="24"/>
        </w:rPr>
        <w:t>27. kolovoza 2026. godine u 09:00 sati. Za učenike s teškoćama u razvoju dodatne provjere provest će se dana 17. lipnja 2026. godine u 09:00 sati., odnosno 19. kolovoza 2026. godine u 09:00 sati.</w:t>
      </w:r>
    </w:p>
    <w:p w:rsidR="00212A9F" w:rsidRPr="005D58E8" w:rsidRDefault="00212A9F" w:rsidP="001C7BD5">
      <w:pPr>
        <w:spacing w:after="0"/>
        <w:jc w:val="both"/>
        <w:rPr>
          <w:rFonts w:ascii="Times New Roman" w:hAnsi="Times New Roman" w:cs="Times New Roman"/>
          <w:sz w:val="24"/>
          <w:szCs w:val="24"/>
        </w:rPr>
      </w:pPr>
      <w:r w:rsidRPr="005D58E8">
        <w:rPr>
          <w:rFonts w:ascii="Times New Roman" w:hAnsi="Times New Roman" w:cs="Times New Roman"/>
          <w:sz w:val="24"/>
          <w:szCs w:val="24"/>
        </w:rPr>
        <w:t xml:space="preserve">Učenik je dužan pisanim putem zatražiti provjeru stranog jezika. </w:t>
      </w:r>
    </w:p>
    <w:p w:rsidR="005D58E8" w:rsidRPr="005D58E8" w:rsidRDefault="005D58E8" w:rsidP="001C7BD5">
      <w:pPr>
        <w:spacing w:after="0"/>
        <w:jc w:val="both"/>
        <w:rPr>
          <w:rFonts w:ascii="Times New Roman" w:hAnsi="Times New Roman" w:cs="Times New Roman"/>
          <w:sz w:val="24"/>
          <w:szCs w:val="24"/>
        </w:rPr>
      </w:pPr>
    </w:p>
    <w:p w:rsidR="005D58E8" w:rsidRPr="005D58E8" w:rsidRDefault="005D58E8" w:rsidP="001C7BD5">
      <w:pPr>
        <w:spacing w:after="0"/>
        <w:jc w:val="both"/>
        <w:rPr>
          <w:rFonts w:ascii="Times New Roman" w:hAnsi="Times New Roman" w:cs="Times New Roman"/>
          <w:sz w:val="24"/>
          <w:szCs w:val="24"/>
          <w:u w:val="single"/>
        </w:rPr>
      </w:pPr>
      <w:r w:rsidRPr="005D58E8">
        <w:rPr>
          <w:rFonts w:ascii="Times New Roman" w:hAnsi="Times New Roman" w:cs="Times New Roman"/>
          <w:sz w:val="24"/>
          <w:szCs w:val="24"/>
          <w:u w:val="single"/>
        </w:rPr>
        <w:t>Napomena:</w:t>
      </w:r>
    </w:p>
    <w:p w:rsidR="005D58E8" w:rsidRPr="005D58E8" w:rsidRDefault="005D58E8" w:rsidP="001C7BD5">
      <w:pPr>
        <w:spacing w:after="0"/>
        <w:jc w:val="both"/>
        <w:rPr>
          <w:rFonts w:ascii="Times New Roman" w:hAnsi="Times New Roman" w:cs="Times New Roman"/>
          <w:sz w:val="24"/>
          <w:szCs w:val="24"/>
        </w:rPr>
      </w:pPr>
      <w:r w:rsidRPr="005D58E8">
        <w:rPr>
          <w:rFonts w:ascii="Times New Roman" w:hAnsi="Times New Roman" w:cs="Times New Roman"/>
          <w:sz w:val="24"/>
          <w:szCs w:val="24"/>
        </w:rPr>
        <w:t xml:space="preserve">Podaci o slobodnim licenciranim radnim mjestima mogu se vidjeti na stranicama ministarstva nadležnog za obrt putem aplikacije e-Naukovanje, kao i na web stranici i oglasnoj ploči Obrtničko-tehničke škole. </w:t>
      </w:r>
    </w:p>
    <w:p w:rsidR="00921AA1" w:rsidRDefault="00921AA1" w:rsidP="001C7BD5">
      <w:pPr>
        <w:jc w:val="both"/>
        <w:rPr>
          <w:rFonts w:ascii="Times New Roman" w:hAnsi="Times New Roman" w:cs="Times New Roman"/>
          <w:b/>
          <w:sz w:val="24"/>
          <w:szCs w:val="24"/>
        </w:rPr>
      </w:pPr>
    </w:p>
    <w:p w:rsidR="00921AA1" w:rsidRDefault="00921AA1" w:rsidP="00921AA1">
      <w:pPr>
        <w:jc w:val="center"/>
        <w:rPr>
          <w:rFonts w:ascii="Times New Roman" w:hAnsi="Times New Roman" w:cs="Times New Roman"/>
          <w:b/>
          <w:sz w:val="24"/>
          <w:szCs w:val="24"/>
        </w:rPr>
      </w:pPr>
    </w:p>
    <w:p w:rsidR="00921AA1" w:rsidRDefault="00921AA1" w:rsidP="00921AA1">
      <w:pPr>
        <w:rPr>
          <w:rFonts w:ascii="Times New Roman" w:hAnsi="Times New Roman" w:cs="Times New Roman"/>
          <w:sz w:val="24"/>
          <w:szCs w:val="24"/>
        </w:rPr>
      </w:pPr>
    </w:p>
    <w:p w:rsidR="005D58E8" w:rsidRDefault="005D58E8" w:rsidP="008070D4">
      <w:pPr>
        <w:rPr>
          <w:rFonts w:ascii="Times New Roman" w:hAnsi="Times New Roman" w:cs="Times New Roman"/>
          <w:sz w:val="24"/>
          <w:szCs w:val="24"/>
        </w:rPr>
      </w:pPr>
    </w:p>
    <w:tbl>
      <w:tblPr>
        <w:tblStyle w:val="Reetkatablice"/>
        <w:tblpPr w:leftFromText="180" w:rightFromText="180" w:vertAnchor="page" w:horzAnchor="margin" w:tblpY="3391"/>
        <w:tblW w:w="9776" w:type="dxa"/>
        <w:tblLook w:val="04A0" w:firstRow="1" w:lastRow="0" w:firstColumn="1" w:lastColumn="0" w:noHBand="0" w:noVBand="1"/>
      </w:tblPr>
      <w:tblGrid>
        <w:gridCol w:w="2497"/>
        <w:gridCol w:w="3140"/>
        <w:gridCol w:w="1764"/>
        <w:gridCol w:w="2375"/>
      </w:tblGrid>
      <w:tr w:rsidR="00921AA1" w:rsidTr="005862E3">
        <w:trPr>
          <w:trHeight w:val="276"/>
        </w:trPr>
        <w:tc>
          <w:tcPr>
            <w:tcW w:w="9776" w:type="dxa"/>
            <w:gridSpan w:val="4"/>
            <w:shd w:val="clear" w:color="auto" w:fill="E7E6E6" w:themeFill="background2"/>
          </w:tcPr>
          <w:p w:rsidR="00921AA1" w:rsidRDefault="00921AA1" w:rsidP="005D58E8">
            <w:pPr>
              <w:jc w:val="center"/>
              <w:rPr>
                <w:rFonts w:ascii="Times New Roman" w:hAnsi="Times New Roman" w:cs="Times New Roman"/>
                <w:sz w:val="24"/>
                <w:szCs w:val="24"/>
              </w:rPr>
            </w:pPr>
            <w:r w:rsidRPr="00921AA1">
              <w:rPr>
                <w:rFonts w:ascii="Times New Roman" w:hAnsi="Times New Roman" w:cs="Times New Roman"/>
                <w:b/>
                <w:sz w:val="24"/>
                <w:szCs w:val="24"/>
              </w:rPr>
              <w:lastRenderedPageBreak/>
              <w:t>Popis zdravstvenih zahtjeva i dokumenata te stranih jezika za programe obrazovanja</w:t>
            </w:r>
          </w:p>
        </w:tc>
      </w:tr>
      <w:tr w:rsidR="00921AA1" w:rsidTr="005862E3">
        <w:trPr>
          <w:trHeight w:val="276"/>
        </w:trPr>
        <w:tc>
          <w:tcPr>
            <w:tcW w:w="2497" w:type="dxa"/>
            <w:shd w:val="clear" w:color="auto" w:fill="E7E6E6" w:themeFill="background2"/>
          </w:tcPr>
          <w:p w:rsidR="00921AA1" w:rsidRPr="00921AA1" w:rsidRDefault="00921AA1" w:rsidP="00921AA1">
            <w:pPr>
              <w:jc w:val="center"/>
              <w:rPr>
                <w:rFonts w:ascii="Times New Roman" w:hAnsi="Times New Roman" w:cs="Times New Roman"/>
                <w:b/>
                <w:sz w:val="24"/>
                <w:szCs w:val="24"/>
              </w:rPr>
            </w:pPr>
            <w:r w:rsidRPr="00921AA1">
              <w:rPr>
                <w:rFonts w:ascii="Times New Roman" w:hAnsi="Times New Roman" w:cs="Times New Roman"/>
                <w:b/>
                <w:sz w:val="24"/>
                <w:szCs w:val="24"/>
              </w:rPr>
              <w:t>Naziv obrazovnog programa</w:t>
            </w:r>
          </w:p>
        </w:tc>
        <w:tc>
          <w:tcPr>
            <w:tcW w:w="3140" w:type="dxa"/>
            <w:shd w:val="clear" w:color="auto" w:fill="E7E6E6" w:themeFill="background2"/>
          </w:tcPr>
          <w:p w:rsidR="00921AA1" w:rsidRDefault="00921AA1" w:rsidP="00921AA1">
            <w:pPr>
              <w:jc w:val="center"/>
              <w:rPr>
                <w:rFonts w:ascii="Times New Roman" w:hAnsi="Times New Roman" w:cs="Times New Roman"/>
                <w:b/>
                <w:sz w:val="24"/>
                <w:szCs w:val="24"/>
              </w:rPr>
            </w:pPr>
          </w:p>
          <w:p w:rsidR="00921AA1" w:rsidRPr="00921AA1" w:rsidRDefault="00921AA1" w:rsidP="00921AA1">
            <w:pPr>
              <w:jc w:val="center"/>
              <w:rPr>
                <w:rFonts w:ascii="Times New Roman" w:hAnsi="Times New Roman" w:cs="Times New Roman"/>
                <w:b/>
                <w:sz w:val="24"/>
                <w:szCs w:val="24"/>
              </w:rPr>
            </w:pPr>
            <w:r w:rsidRPr="00921AA1">
              <w:rPr>
                <w:rFonts w:ascii="Times New Roman" w:hAnsi="Times New Roman" w:cs="Times New Roman"/>
                <w:b/>
                <w:sz w:val="24"/>
                <w:szCs w:val="24"/>
              </w:rPr>
              <w:t>Zdravstvenih zahtjevi</w:t>
            </w:r>
          </w:p>
        </w:tc>
        <w:tc>
          <w:tcPr>
            <w:tcW w:w="1764" w:type="dxa"/>
            <w:shd w:val="clear" w:color="auto" w:fill="E7E6E6" w:themeFill="background2"/>
          </w:tcPr>
          <w:p w:rsidR="00921AA1" w:rsidRPr="00921AA1" w:rsidRDefault="00921AA1" w:rsidP="00921AA1">
            <w:pPr>
              <w:jc w:val="center"/>
              <w:rPr>
                <w:rFonts w:ascii="Times New Roman" w:hAnsi="Times New Roman" w:cs="Times New Roman"/>
                <w:b/>
                <w:sz w:val="24"/>
                <w:szCs w:val="24"/>
              </w:rPr>
            </w:pPr>
            <w:r w:rsidRPr="00921AA1">
              <w:rPr>
                <w:rFonts w:ascii="Times New Roman" w:hAnsi="Times New Roman" w:cs="Times New Roman"/>
                <w:b/>
                <w:sz w:val="24"/>
                <w:szCs w:val="24"/>
              </w:rPr>
              <w:t>Dokumenti za upis</w:t>
            </w:r>
          </w:p>
        </w:tc>
        <w:tc>
          <w:tcPr>
            <w:tcW w:w="2375" w:type="dxa"/>
            <w:shd w:val="clear" w:color="auto" w:fill="E7E6E6" w:themeFill="background2"/>
          </w:tcPr>
          <w:p w:rsidR="00921AA1" w:rsidRDefault="00921AA1" w:rsidP="00921AA1">
            <w:pPr>
              <w:jc w:val="center"/>
              <w:rPr>
                <w:rFonts w:ascii="Times New Roman" w:hAnsi="Times New Roman" w:cs="Times New Roman"/>
                <w:b/>
                <w:sz w:val="24"/>
                <w:szCs w:val="24"/>
              </w:rPr>
            </w:pPr>
          </w:p>
          <w:p w:rsidR="00921AA1" w:rsidRPr="00921AA1" w:rsidRDefault="00921AA1" w:rsidP="00921AA1">
            <w:pPr>
              <w:jc w:val="center"/>
              <w:rPr>
                <w:rFonts w:ascii="Times New Roman" w:hAnsi="Times New Roman" w:cs="Times New Roman"/>
                <w:b/>
                <w:sz w:val="24"/>
                <w:szCs w:val="24"/>
              </w:rPr>
            </w:pPr>
            <w:r w:rsidRPr="00921AA1">
              <w:rPr>
                <w:rFonts w:ascii="Times New Roman" w:hAnsi="Times New Roman" w:cs="Times New Roman"/>
                <w:b/>
                <w:sz w:val="24"/>
                <w:szCs w:val="24"/>
              </w:rPr>
              <w:t>Prvi strani jezik</w:t>
            </w:r>
          </w:p>
        </w:tc>
      </w:tr>
      <w:tr w:rsidR="00401047" w:rsidTr="005862E3">
        <w:trPr>
          <w:trHeight w:val="276"/>
        </w:trPr>
        <w:tc>
          <w:tcPr>
            <w:tcW w:w="2497" w:type="dxa"/>
          </w:tcPr>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r>
              <w:rPr>
                <w:rFonts w:ascii="Times New Roman" w:hAnsi="Times New Roman" w:cs="Times New Roman"/>
                <w:sz w:val="24"/>
                <w:szCs w:val="24"/>
              </w:rPr>
              <w:t>Frizer / Frizerka</w:t>
            </w:r>
          </w:p>
        </w:tc>
        <w:tc>
          <w:tcPr>
            <w:tcW w:w="3140" w:type="dxa"/>
          </w:tcPr>
          <w:p w:rsidR="00401047" w:rsidRDefault="00401047" w:rsidP="00401047">
            <w:pPr>
              <w:jc w:val="center"/>
              <w:rPr>
                <w:rFonts w:ascii="Times New Roman" w:hAnsi="Times New Roman" w:cs="Times New Roman"/>
                <w:sz w:val="24"/>
                <w:szCs w:val="24"/>
              </w:rPr>
            </w:pPr>
            <w:r w:rsidRPr="00AC6404">
              <w:rPr>
                <w:rFonts w:ascii="Times New Roman" w:hAnsi="Times New Roman" w:cs="Times New Roman"/>
                <w:sz w:val="24"/>
                <w:szCs w:val="24"/>
              </w:rPr>
              <w:t>Zdravstvena sposobnost za stjecanje kompetencija za kvalifikaciju uključuje potrebnu minimalnu tjelesnu spremnost, odsustvo težih alergija na frizerski set alergena, minimalno očuvani integritet kože na šakama i podlakticama, minimalne motoričke sposobnosti, minimalne vidne zahtjeve i raspoznavanje boja potrebnih za izvođenje školskih zahtjeva (uključujući učenje temeljeno na radu) i svladavanje ishoda učenja uz obvezu osiguravanja potrebne razumne prilagodbe i pomagala tijekom cjelokupnog procesa obrazovanj</w:t>
            </w:r>
            <w:r>
              <w:rPr>
                <w:rFonts w:ascii="Times New Roman" w:hAnsi="Times New Roman" w:cs="Times New Roman"/>
                <w:sz w:val="24"/>
                <w:szCs w:val="24"/>
              </w:rPr>
              <w:t>a</w:t>
            </w:r>
          </w:p>
        </w:tc>
        <w:tc>
          <w:tcPr>
            <w:tcW w:w="1764" w:type="dxa"/>
          </w:tcPr>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Pr="00AC6404" w:rsidRDefault="00401047" w:rsidP="00401047">
            <w:pPr>
              <w:jc w:val="center"/>
              <w:rPr>
                <w:rFonts w:ascii="Times New Roman" w:hAnsi="Times New Roman" w:cs="Times New Roman"/>
                <w:sz w:val="24"/>
                <w:szCs w:val="24"/>
              </w:rPr>
            </w:pPr>
            <w:r w:rsidRPr="00AC6404">
              <w:rPr>
                <w:rFonts w:ascii="Times New Roman" w:hAnsi="Times New Roman" w:cs="Times New Roman"/>
                <w:sz w:val="24"/>
                <w:szCs w:val="24"/>
              </w:rPr>
              <w:t>- upisnica,</w:t>
            </w:r>
          </w:p>
          <w:p w:rsidR="00401047" w:rsidRPr="00AC6404" w:rsidRDefault="00401047" w:rsidP="00401047">
            <w:pPr>
              <w:jc w:val="center"/>
              <w:rPr>
                <w:rFonts w:ascii="Times New Roman" w:hAnsi="Times New Roman" w:cs="Times New Roman"/>
                <w:sz w:val="24"/>
                <w:szCs w:val="24"/>
              </w:rPr>
            </w:pPr>
            <w:r w:rsidRPr="00AC6404">
              <w:rPr>
                <w:rFonts w:ascii="Times New Roman" w:hAnsi="Times New Roman" w:cs="Times New Roman"/>
                <w:sz w:val="24"/>
                <w:szCs w:val="24"/>
              </w:rPr>
              <w:t>- liječnička svjedodžba medicine rada,</w:t>
            </w:r>
          </w:p>
          <w:p w:rsidR="00401047" w:rsidRDefault="00401047" w:rsidP="00750160">
            <w:pPr>
              <w:jc w:val="center"/>
              <w:rPr>
                <w:rFonts w:ascii="Times New Roman" w:hAnsi="Times New Roman" w:cs="Times New Roman"/>
                <w:sz w:val="24"/>
                <w:szCs w:val="24"/>
              </w:rPr>
            </w:pPr>
          </w:p>
        </w:tc>
        <w:tc>
          <w:tcPr>
            <w:tcW w:w="2375" w:type="dxa"/>
          </w:tcPr>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r>
              <w:rPr>
                <w:rFonts w:ascii="Times New Roman" w:hAnsi="Times New Roman" w:cs="Times New Roman"/>
                <w:sz w:val="24"/>
                <w:szCs w:val="24"/>
              </w:rPr>
              <w:t xml:space="preserve">Engleski jezik / </w:t>
            </w:r>
          </w:p>
          <w:p w:rsidR="00401047" w:rsidRDefault="00401047" w:rsidP="00401047">
            <w:pPr>
              <w:jc w:val="center"/>
              <w:rPr>
                <w:rFonts w:ascii="Times New Roman" w:hAnsi="Times New Roman" w:cs="Times New Roman"/>
                <w:sz w:val="24"/>
                <w:szCs w:val="24"/>
              </w:rPr>
            </w:pPr>
            <w:r>
              <w:rPr>
                <w:rFonts w:ascii="Times New Roman" w:hAnsi="Times New Roman" w:cs="Times New Roman"/>
                <w:sz w:val="24"/>
                <w:szCs w:val="24"/>
              </w:rPr>
              <w:t>Njemački jezik</w:t>
            </w:r>
          </w:p>
        </w:tc>
      </w:tr>
      <w:tr w:rsidR="00401047" w:rsidRPr="00401047" w:rsidTr="005862E3">
        <w:trPr>
          <w:trHeight w:val="276"/>
        </w:trPr>
        <w:tc>
          <w:tcPr>
            <w:tcW w:w="2497" w:type="dxa"/>
          </w:tcPr>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rPr>
                <w:rFonts w:ascii="Times New Roman" w:hAnsi="Times New Roman" w:cs="Times New Roman"/>
                <w:sz w:val="24"/>
                <w:szCs w:val="24"/>
              </w:rPr>
            </w:pPr>
            <w:r>
              <w:rPr>
                <w:rFonts w:ascii="Times New Roman" w:hAnsi="Times New Roman" w:cs="Times New Roman"/>
                <w:sz w:val="24"/>
                <w:szCs w:val="24"/>
              </w:rPr>
              <w:t xml:space="preserve">     </w:t>
            </w:r>
            <w:r w:rsidRPr="00401047">
              <w:rPr>
                <w:rFonts w:ascii="Times New Roman" w:hAnsi="Times New Roman" w:cs="Times New Roman"/>
                <w:sz w:val="24"/>
                <w:szCs w:val="24"/>
              </w:rPr>
              <w:t xml:space="preserve">Modni tehničar / </w:t>
            </w:r>
          </w:p>
          <w:p w:rsidR="00401047" w:rsidRPr="00401047" w:rsidRDefault="00401047" w:rsidP="00401047">
            <w:pPr>
              <w:jc w:val="center"/>
              <w:rPr>
                <w:rFonts w:ascii="Times New Roman" w:hAnsi="Times New Roman" w:cs="Times New Roman"/>
                <w:sz w:val="24"/>
                <w:szCs w:val="24"/>
              </w:rPr>
            </w:pPr>
            <w:r w:rsidRPr="00401047">
              <w:rPr>
                <w:rFonts w:ascii="Times New Roman" w:hAnsi="Times New Roman" w:cs="Times New Roman"/>
                <w:sz w:val="24"/>
                <w:szCs w:val="24"/>
              </w:rPr>
              <w:t>Modna tehničarka</w:t>
            </w:r>
          </w:p>
        </w:tc>
        <w:tc>
          <w:tcPr>
            <w:tcW w:w="3140" w:type="dxa"/>
          </w:tcPr>
          <w:p w:rsidR="00401047" w:rsidRPr="00401047" w:rsidRDefault="00401047" w:rsidP="00401047">
            <w:pPr>
              <w:jc w:val="center"/>
              <w:rPr>
                <w:rFonts w:ascii="Times New Roman" w:hAnsi="Times New Roman" w:cs="Times New Roman"/>
                <w:sz w:val="24"/>
                <w:szCs w:val="24"/>
              </w:rPr>
            </w:pPr>
            <w:r w:rsidRPr="00401047">
              <w:rPr>
                <w:rFonts w:ascii="Times New Roman" w:hAnsi="Times New Roman" w:cs="Times New Roman"/>
                <w:sz w:val="24"/>
                <w:szCs w:val="24"/>
              </w:rPr>
              <w:t>Zdravstvena sposobnost za stjecanje kompetencija za kvalifikaciju uključuje potrebnu minimalnu tjelesnu spremnost, minimalne motoričke sposobnosti gornjih ekstremiteta, minimalne vidne zahtjeve i raspoznavanje boja potrebnih za izvođenje školskih zahtjeva (uključujući učenje temeljeno na radu) i svladavanje ishoda učenja uz obvezu osiguravanja potrebne razumne prilagodbe i pomagala tijekom cjelokupnog procesa obrazovanja.</w:t>
            </w:r>
          </w:p>
        </w:tc>
        <w:tc>
          <w:tcPr>
            <w:tcW w:w="1764" w:type="dxa"/>
          </w:tcPr>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Pr="00401047" w:rsidRDefault="00401047" w:rsidP="00401047">
            <w:pPr>
              <w:jc w:val="center"/>
              <w:rPr>
                <w:rFonts w:ascii="Times New Roman" w:hAnsi="Times New Roman" w:cs="Times New Roman"/>
                <w:sz w:val="24"/>
                <w:szCs w:val="24"/>
              </w:rPr>
            </w:pPr>
            <w:r w:rsidRPr="00401047">
              <w:rPr>
                <w:rFonts w:ascii="Times New Roman" w:hAnsi="Times New Roman" w:cs="Times New Roman"/>
                <w:sz w:val="24"/>
                <w:szCs w:val="24"/>
              </w:rPr>
              <w:t>- upisnica,</w:t>
            </w:r>
          </w:p>
          <w:p w:rsidR="00401047" w:rsidRPr="00401047" w:rsidRDefault="00401047" w:rsidP="00401047">
            <w:pPr>
              <w:jc w:val="center"/>
              <w:rPr>
                <w:rFonts w:ascii="Times New Roman" w:hAnsi="Times New Roman" w:cs="Times New Roman"/>
                <w:sz w:val="24"/>
                <w:szCs w:val="24"/>
              </w:rPr>
            </w:pPr>
            <w:r w:rsidRPr="00401047">
              <w:rPr>
                <w:rFonts w:ascii="Times New Roman" w:hAnsi="Times New Roman" w:cs="Times New Roman"/>
                <w:sz w:val="24"/>
                <w:szCs w:val="24"/>
              </w:rPr>
              <w:t xml:space="preserve">- potvrda nadležnog školskog liječnika </w:t>
            </w:r>
          </w:p>
          <w:p w:rsidR="00401047" w:rsidRPr="00401047" w:rsidRDefault="00401047" w:rsidP="00401047">
            <w:pPr>
              <w:jc w:val="center"/>
              <w:rPr>
                <w:rFonts w:ascii="Times New Roman" w:hAnsi="Times New Roman" w:cs="Times New Roman"/>
                <w:sz w:val="24"/>
                <w:szCs w:val="24"/>
              </w:rPr>
            </w:pPr>
          </w:p>
        </w:tc>
        <w:tc>
          <w:tcPr>
            <w:tcW w:w="2375" w:type="dxa"/>
          </w:tcPr>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Pr="00401047" w:rsidRDefault="00401047" w:rsidP="00401047">
            <w:pPr>
              <w:rPr>
                <w:rFonts w:ascii="Times New Roman" w:hAnsi="Times New Roman" w:cs="Times New Roman"/>
                <w:sz w:val="24"/>
                <w:szCs w:val="24"/>
              </w:rPr>
            </w:pPr>
            <w:r>
              <w:rPr>
                <w:rFonts w:ascii="Times New Roman" w:hAnsi="Times New Roman" w:cs="Times New Roman"/>
                <w:sz w:val="24"/>
                <w:szCs w:val="24"/>
              </w:rPr>
              <w:t xml:space="preserve">     </w:t>
            </w:r>
            <w:r w:rsidRPr="00401047">
              <w:rPr>
                <w:rFonts w:ascii="Times New Roman" w:hAnsi="Times New Roman" w:cs="Times New Roman"/>
                <w:sz w:val="24"/>
                <w:szCs w:val="24"/>
              </w:rPr>
              <w:t>Engleski jezik /</w:t>
            </w:r>
          </w:p>
          <w:p w:rsidR="00401047" w:rsidRPr="00401047" w:rsidRDefault="00401047" w:rsidP="00401047">
            <w:pPr>
              <w:jc w:val="center"/>
              <w:rPr>
                <w:rFonts w:ascii="Times New Roman" w:hAnsi="Times New Roman" w:cs="Times New Roman"/>
                <w:sz w:val="24"/>
                <w:szCs w:val="24"/>
              </w:rPr>
            </w:pPr>
            <w:r w:rsidRPr="00401047">
              <w:rPr>
                <w:rFonts w:ascii="Times New Roman" w:hAnsi="Times New Roman" w:cs="Times New Roman"/>
                <w:sz w:val="24"/>
                <w:szCs w:val="24"/>
              </w:rPr>
              <w:t>Njemački jezik</w:t>
            </w:r>
          </w:p>
          <w:p w:rsidR="00401047" w:rsidRPr="00401047" w:rsidRDefault="00401047" w:rsidP="00401047">
            <w:pPr>
              <w:jc w:val="center"/>
              <w:rPr>
                <w:rFonts w:ascii="Times New Roman" w:hAnsi="Times New Roman" w:cs="Times New Roman"/>
                <w:sz w:val="24"/>
                <w:szCs w:val="24"/>
              </w:rPr>
            </w:pPr>
          </w:p>
        </w:tc>
      </w:tr>
      <w:tr w:rsidR="00401047" w:rsidTr="005862E3">
        <w:trPr>
          <w:trHeight w:val="276"/>
        </w:trPr>
        <w:tc>
          <w:tcPr>
            <w:tcW w:w="2497" w:type="dxa"/>
          </w:tcPr>
          <w:p w:rsidR="00401047" w:rsidRDefault="00401047" w:rsidP="009E3E6F">
            <w:pPr>
              <w:jc w:val="center"/>
              <w:rPr>
                <w:rFonts w:ascii="Times New Roman" w:hAnsi="Times New Roman" w:cs="Times New Roman"/>
                <w:sz w:val="24"/>
                <w:szCs w:val="24"/>
              </w:rPr>
            </w:pPr>
            <w:r w:rsidRPr="00921AA1">
              <w:rPr>
                <w:rFonts w:ascii="Times New Roman" w:hAnsi="Times New Roman" w:cs="Times New Roman"/>
                <w:sz w:val="24"/>
                <w:szCs w:val="24"/>
              </w:rPr>
              <w:lastRenderedPageBreak/>
              <w:t>Drvodjeljski tehničar i dizajner / Drvodjeljska tehničarka i dizajnerica</w:t>
            </w:r>
          </w:p>
        </w:tc>
        <w:tc>
          <w:tcPr>
            <w:tcW w:w="3140" w:type="dxa"/>
          </w:tcPr>
          <w:p w:rsidR="00401047" w:rsidRDefault="00401047" w:rsidP="00401047">
            <w:pPr>
              <w:jc w:val="center"/>
              <w:rPr>
                <w:rFonts w:ascii="Times New Roman" w:hAnsi="Times New Roman" w:cs="Times New Roman"/>
                <w:sz w:val="24"/>
                <w:szCs w:val="24"/>
              </w:rPr>
            </w:pPr>
            <w:r w:rsidRPr="00921AA1">
              <w:rPr>
                <w:rFonts w:ascii="Times New Roman" w:hAnsi="Times New Roman" w:cs="Times New Roman"/>
                <w:sz w:val="24"/>
                <w:szCs w:val="24"/>
              </w:rPr>
              <w:t xml:space="preserve">Zdravstvena sposobnost za stjecanje kompetencija za kvalifikaciju uključuje potrebnu minimalnu tjelesnu spremnost, odsustvo težih alergija na alergene nastale prilikom obrade drva i drvnih proizvoda, minimalne motoričke sposobnosti, minimalne vidne zahtjeve i </w:t>
            </w:r>
            <w:proofErr w:type="spellStart"/>
            <w:r w:rsidRPr="00921AA1">
              <w:rPr>
                <w:rFonts w:ascii="Times New Roman" w:hAnsi="Times New Roman" w:cs="Times New Roman"/>
                <w:sz w:val="24"/>
                <w:szCs w:val="24"/>
              </w:rPr>
              <w:t>rapoznavanje</w:t>
            </w:r>
            <w:proofErr w:type="spellEnd"/>
            <w:r w:rsidRPr="00921AA1">
              <w:rPr>
                <w:rFonts w:ascii="Times New Roman" w:hAnsi="Times New Roman" w:cs="Times New Roman"/>
                <w:sz w:val="24"/>
                <w:szCs w:val="24"/>
              </w:rPr>
              <w:t xml:space="preserve"> boja potrebnih za izvođenje školskih zahtjeva (uključujući učenje temeljeno na radu) i svladavanje ishoda učenja uz obvezu osiguravanja potrebne razumne prilagodbe i pomagala tijekom cjelokupnog procesa obrazovanja.</w:t>
            </w:r>
          </w:p>
        </w:tc>
        <w:tc>
          <w:tcPr>
            <w:tcW w:w="1764" w:type="dxa"/>
          </w:tcPr>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Pr="00921AA1" w:rsidRDefault="00401047" w:rsidP="00401047">
            <w:pPr>
              <w:jc w:val="center"/>
              <w:rPr>
                <w:rFonts w:ascii="Times New Roman" w:hAnsi="Times New Roman" w:cs="Times New Roman"/>
                <w:sz w:val="24"/>
                <w:szCs w:val="24"/>
              </w:rPr>
            </w:pPr>
            <w:r w:rsidRPr="00921AA1">
              <w:rPr>
                <w:rFonts w:ascii="Times New Roman" w:hAnsi="Times New Roman" w:cs="Times New Roman"/>
                <w:sz w:val="24"/>
                <w:szCs w:val="24"/>
              </w:rPr>
              <w:t>- upisnica,</w:t>
            </w:r>
          </w:p>
          <w:p w:rsidR="00401047" w:rsidRPr="00921AA1" w:rsidRDefault="00401047" w:rsidP="00401047">
            <w:pPr>
              <w:jc w:val="center"/>
              <w:rPr>
                <w:rFonts w:ascii="Times New Roman" w:hAnsi="Times New Roman" w:cs="Times New Roman"/>
                <w:sz w:val="24"/>
                <w:szCs w:val="24"/>
              </w:rPr>
            </w:pPr>
            <w:r w:rsidRPr="00921AA1">
              <w:rPr>
                <w:rFonts w:ascii="Times New Roman" w:hAnsi="Times New Roman" w:cs="Times New Roman"/>
                <w:sz w:val="24"/>
                <w:szCs w:val="24"/>
              </w:rPr>
              <w:t>- liječnička svjedodžba medicine rada</w:t>
            </w:r>
          </w:p>
          <w:p w:rsidR="00401047" w:rsidRDefault="00401047" w:rsidP="00401047">
            <w:pPr>
              <w:jc w:val="center"/>
              <w:rPr>
                <w:rFonts w:ascii="Times New Roman" w:hAnsi="Times New Roman" w:cs="Times New Roman"/>
                <w:sz w:val="24"/>
                <w:szCs w:val="24"/>
              </w:rPr>
            </w:pPr>
          </w:p>
        </w:tc>
        <w:tc>
          <w:tcPr>
            <w:tcW w:w="2375" w:type="dxa"/>
          </w:tcPr>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Pr="00921AA1" w:rsidRDefault="00401047" w:rsidP="00401047">
            <w:pPr>
              <w:rPr>
                <w:rFonts w:ascii="Times New Roman" w:hAnsi="Times New Roman" w:cs="Times New Roman"/>
                <w:sz w:val="24"/>
                <w:szCs w:val="24"/>
              </w:rPr>
            </w:pPr>
            <w:r>
              <w:rPr>
                <w:rFonts w:ascii="Times New Roman" w:hAnsi="Times New Roman" w:cs="Times New Roman"/>
                <w:sz w:val="24"/>
                <w:szCs w:val="24"/>
              </w:rPr>
              <w:t xml:space="preserve">      </w:t>
            </w:r>
            <w:r w:rsidRPr="00921AA1">
              <w:rPr>
                <w:rFonts w:ascii="Times New Roman" w:hAnsi="Times New Roman" w:cs="Times New Roman"/>
                <w:sz w:val="24"/>
                <w:szCs w:val="24"/>
              </w:rPr>
              <w:t xml:space="preserve">Engleski jezik / </w:t>
            </w:r>
          </w:p>
          <w:p w:rsidR="00401047" w:rsidRDefault="00401047" w:rsidP="00401047">
            <w:pPr>
              <w:jc w:val="center"/>
              <w:rPr>
                <w:rFonts w:ascii="Times New Roman" w:hAnsi="Times New Roman" w:cs="Times New Roman"/>
                <w:sz w:val="24"/>
                <w:szCs w:val="24"/>
              </w:rPr>
            </w:pPr>
            <w:r w:rsidRPr="00921AA1">
              <w:rPr>
                <w:rFonts w:ascii="Times New Roman" w:hAnsi="Times New Roman" w:cs="Times New Roman"/>
                <w:sz w:val="24"/>
                <w:szCs w:val="24"/>
              </w:rPr>
              <w:t>Njemački jezik</w:t>
            </w:r>
          </w:p>
        </w:tc>
      </w:tr>
      <w:tr w:rsidR="00401047" w:rsidTr="005862E3">
        <w:trPr>
          <w:trHeight w:val="276"/>
        </w:trPr>
        <w:tc>
          <w:tcPr>
            <w:tcW w:w="2497" w:type="dxa"/>
          </w:tcPr>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8070D4" w:rsidRDefault="008070D4" w:rsidP="00401047">
            <w:pPr>
              <w:jc w:val="center"/>
              <w:rPr>
                <w:rFonts w:ascii="Times New Roman" w:hAnsi="Times New Roman" w:cs="Times New Roman"/>
                <w:sz w:val="24"/>
                <w:szCs w:val="24"/>
              </w:rPr>
            </w:pPr>
          </w:p>
          <w:p w:rsidR="008070D4" w:rsidRDefault="008070D4" w:rsidP="00401047">
            <w:pPr>
              <w:jc w:val="center"/>
              <w:rPr>
                <w:rFonts w:ascii="Times New Roman" w:hAnsi="Times New Roman" w:cs="Times New Roman"/>
                <w:sz w:val="24"/>
                <w:szCs w:val="24"/>
              </w:rPr>
            </w:pPr>
          </w:p>
          <w:p w:rsidR="008070D4" w:rsidRDefault="008070D4" w:rsidP="00401047">
            <w:pPr>
              <w:jc w:val="center"/>
              <w:rPr>
                <w:rFonts w:ascii="Times New Roman" w:hAnsi="Times New Roman" w:cs="Times New Roman"/>
                <w:sz w:val="24"/>
                <w:szCs w:val="24"/>
              </w:rPr>
            </w:pPr>
          </w:p>
          <w:p w:rsidR="008070D4" w:rsidRDefault="008070D4"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r w:rsidRPr="0072058C">
              <w:rPr>
                <w:rFonts w:ascii="Times New Roman" w:hAnsi="Times New Roman" w:cs="Times New Roman"/>
                <w:sz w:val="24"/>
                <w:szCs w:val="24"/>
              </w:rPr>
              <w:t>Kozmetičar / Kozmetičarka</w:t>
            </w:r>
          </w:p>
        </w:tc>
        <w:tc>
          <w:tcPr>
            <w:tcW w:w="3140" w:type="dxa"/>
          </w:tcPr>
          <w:p w:rsidR="00401047" w:rsidRDefault="00401047" w:rsidP="00401047">
            <w:pPr>
              <w:jc w:val="center"/>
              <w:rPr>
                <w:rFonts w:ascii="Times New Roman" w:hAnsi="Times New Roman" w:cs="Times New Roman"/>
                <w:sz w:val="24"/>
                <w:szCs w:val="24"/>
              </w:rPr>
            </w:pPr>
            <w:r w:rsidRPr="0072058C">
              <w:rPr>
                <w:rFonts w:ascii="Times New Roman" w:hAnsi="Times New Roman" w:cs="Times New Roman"/>
                <w:sz w:val="24"/>
                <w:szCs w:val="24"/>
              </w:rPr>
              <w:t>Zdravstvena sposobnost za stjecanje kompetencija za kvalifikaciju uključuje potrebnu minimalnu tjelesnu spremnost, minimalno očuvani integritet kože na šakama i podlakticama, odsustvo težih alergija na kozmetičarski set alergena, minimalne motoričke sposobnosti gornjih ekstremiteta, minimalne vidne zahtjeve i raspoznavanje boja potrebnih za izvođenje školskih zahtjeva (uključujući učenje temeljeno na radu) i svladavanje ishoda učenja uz obvezu osiguravanja potrebne razumne prilagodbe i pomagala tijekom cjelokupnog procesa obrazovanja.</w:t>
            </w:r>
          </w:p>
        </w:tc>
        <w:tc>
          <w:tcPr>
            <w:tcW w:w="1764" w:type="dxa"/>
          </w:tcPr>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8070D4" w:rsidRDefault="00401047" w:rsidP="00401047">
            <w:pPr>
              <w:rPr>
                <w:rFonts w:ascii="Times New Roman" w:hAnsi="Times New Roman" w:cs="Times New Roman"/>
                <w:sz w:val="24"/>
                <w:szCs w:val="24"/>
              </w:rPr>
            </w:pPr>
            <w:r>
              <w:rPr>
                <w:rFonts w:ascii="Times New Roman" w:hAnsi="Times New Roman" w:cs="Times New Roman"/>
                <w:sz w:val="24"/>
                <w:szCs w:val="24"/>
              </w:rPr>
              <w:t xml:space="preserve">    </w:t>
            </w:r>
          </w:p>
          <w:p w:rsidR="008070D4" w:rsidRDefault="008070D4" w:rsidP="00401047">
            <w:pPr>
              <w:rPr>
                <w:rFonts w:ascii="Times New Roman" w:hAnsi="Times New Roman" w:cs="Times New Roman"/>
                <w:sz w:val="24"/>
                <w:szCs w:val="24"/>
              </w:rPr>
            </w:pPr>
          </w:p>
          <w:p w:rsidR="008070D4" w:rsidRDefault="008070D4" w:rsidP="00401047">
            <w:pPr>
              <w:rPr>
                <w:rFonts w:ascii="Times New Roman" w:hAnsi="Times New Roman" w:cs="Times New Roman"/>
                <w:sz w:val="24"/>
                <w:szCs w:val="24"/>
              </w:rPr>
            </w:pPr>
          </w:p>
          <w:p w:rsidR="00401047" w:rsidRPr="0072058C" w:rsidRDefault="008070D4" w:rsidP="00401047">
            <w:pPr>
              <w:rPr>
                <w:rFonts w:ascii="Times New Roman" w:hAnsi="Times New Roman" w:cs="Times New Roman"/>
                <w:sz w:val="24"/>
                <w:szCs w:val="24"/>
              </w:rPr>
            </w:pPr>
            <w:r>
              <w:rPr>
                <w:rFonts w:ascii="Times New Roman" w:hAnsi="Times New Roman" w:cs="Times New Roman"/>
                <w:sz w:val="24"/>
                <w:szCs w:val="24"/>
              </w:rPr>
              <w:t xml:space="preserve">    </w:t>
            </w:r>
            <w:r w:rsidR="00401047">
              <w:rPr>
                <w:rFonts w:ascii="Times New Roman" w:hAnsi="Times New Roman" w:cs="Times New Roman"/>
                <w:sz w:val="24"/>
                <w:szCs w:val="24"/>
              </w:rPr>
              <w:t xml:space="preserve"> </w:t>
            </w:r>
            <w:r w:rsidR="00401047" w:rsidRPr="0072058C">
              <w:rPr>
                <w:rFonts w:ascii="Times New Roman" w:hAnsi="Times New Roman" w:cs="Times New Roman"/>
                <w:sz w:val="24"/>
                <w:szCs w:val="24"/>
              </w:rPr>
              <w:t>- upisnica,</w:t>
            </w:r>
          </w:p>
          <w:p w:rsidR="00401047" w:rsidRPr="0072058C" w:rsidRDefault="00401047" w:rsidP="00401047">
            <w:pPr>
              <w:jc w:val="center"/>
              <w:rPr>
                <w:rFonts w:ascii="Times New Roman" w:hAnsi="Times New Roman" w:cs="Times New Roman"/>
                <w:sz w:val="24"/>
                <w:szCs w:val="24"/>
              </w:rPr>
            </w:pPr>
            <w:r w:rsidRPr="0072058C">
              <w:rPr>
                <w:rFonts w:ascii="Times New Roman" w:hAnsi="Times New Roman" w:cs="Times New Roman"/>
                <w:sz w:val="24"/>
                <w:szCs w:val="24"/>
              </w:rPr>
              <w:t xml:space="preserve">- potvrda nadležnog školskog liječnika </w:t>
            </w:r>
          </w:p>
          <w:p w:rsidR="00401047" w:rsidRDefault="00401047" w:rsidP="00750160">
            <w:pPr>
              <w:jc w:val="center"/>
              <w:rPr>
                <w:rFonts w:ascii="Times New Roman" w:hAnsi="Times New Roman" w:cs="Times New Roman"/>
                <w:sz w:val="24"/>
                <w:szCs w:val="24"/>
              </w:rPr>
            </w:pPr>
          </w:p>
        </w:tc>
        <w:tc>
          <w:tcPr>
            <w:tcW w:w="2375" w:type="dxa"/>
          </w:tcPr>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401047" w:rsidRDefault="00401047" w:rsidP="00401047">
            <w:pPr>
              <w:jc w:val="center"/>
              <w:rPr>
                <w:rFonts w:ascii="Times New Roman" w:hAnsi="Times New Roman" w:cs="Times New Roman"/>
                <w:sz w:val="24"/>
                <w:szCs w:val="24"/>
              </w:rPr>
            </w:pPr>
          </w:p>
          <w:p w:rsidR="008070D4" w:rsidRDefault="008070D4" w:rsidP="00401047">
            <w:pPr>
              <w:jc w:val="center"/>
              <w:rPr>
                <w:rFonts w:ascii="Times New Roman" w:hAnsi="Times New Roman" w:cs="Times New Roman"/>
                <w:sz w:val="24"/>
                <w:szCs w:val="24"/>
              </w:rPr>
            </w:pPr>
          </w:p>
          <w:p w:rsidR="008070D4" w:rsidRDefault="008070D4" w:rsidP="00401047">
            <w:pPr>
              <w:jc w:val="center"/>
              <w:rPr>
                <w:rFonts w:ascii="Times New Roman" w:hAnsi="Times New Roman" w:cs="Times New Roman"/>
                <w:sz w:val="24"/>
                <w:szCs w:val="24"/>
              </w:rPr>
            </w:pPr>
          </w:p>
          <w:p w:rsidR="008070D4" w:rsidRDefault="008070D4" w:rsidP="00401047">
            <w:pPr>
              <w:jc w:val="center"/>
              <w:rPr>
                <w:rFonts w:ascii="Times New Roman" w:hAnsi="Times New Roman" w:cs="Times New Roman"/>
                <w:sz w:val="24"/>
                <w:szCs w:val="24"/>
              </w:rPr>
            </w:pPr>
          </w:p>
          <w:p w:rsidR="00401047" w:rsidRPr="0072058C" w:rsidRDefault="008070D4" w:rsidP="008070D4">
            <w:pPr>
              <w:rPr>
                <w:rFonts w:ascii="Times New Roman" w:hAnsi="Times New Roman" w:cs="Times New Roman"/>
                <w:sz w:val="24"/>
                <w:szCs w:val="24"/>
              </w:rPr>
            </w:pPr>
            <w:r>
              <w:rPr>
                <w:rFonts w:ascii="Times New Roman" w:hAnsi="Times New Roman" w:cs="Times New Roman"/>
                <w:sz w:val="24"/>
                <w:szCs w:val="24"/>
              </w:rPr>
              <w:t xml:space="preserve">      </w:t>
            </w:r>
            <w:r w:rsidR="00401047" w:rsidRPr="0072058C">
              <w:rPr>
                <w:rFonts w:ascii="Times New Roman" w:hAnsi="Times New Roman" w:cs="Times New Roman"/>
                <w:sz w:val="24"/>
                <w:szCs w:val="24"/>
              </w:rPr>
              <w:t>Engleski jezik /</w:t>
            </w:r>
          </w:p>
          <w:p w:rsidR="00401047" w:rsidRDefault="00401047" w:rsidP="00401047">
            <w:pPr>
              <w:jc w:val="center"/>
              <w:rPr>
                <w:rFonts w:ascii="Times New Roman" w:hAnsi="Times New Roman" w:cs="Times New Roman"/>
                <w:sz w:val="24"/>
                <w:szCs w:val="24"/>
              </w:rPr>
            </w:pPr>
            <w:r w:rsidRPr="0072058C">
              <w:rPr>
                <w:rFonts w:ascii="Times New Roman" w:hAnsi="Times New Roman" w:cs="Times New Roman"/>
                <w:sz w:val="24"/>
                <w:szCs w:val="24"/>
              </w:rPr>
              <w:t>Njemački jezik</w:t>
            </w:r>
          </w:p>
        </w:tc>
      </w:tr>
      <w:tr w:rsidR="005862E3" w:rsidTr="005862E3">
        <w:trPr>
          <w:trHeight w:val="276"/>
        </w:trPr>
        <w:tc>
          <w:tcPr>
            <w:tcW w:w="2497" w:type="dxa"/>
          </w:tcPr>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rPr>
                <w:rFonts w:ascii="Times New Roman" w:hAnsi="Times New Roman" w:cs="Times New Roman"/>
                <w:sz w:val="24"/>
                <w:szCs w:val="24"/>
              </w:rPr>
            </w:pPr>
            <w:r w:rsidRPr="0072058C">
              <w:rPr>
                <w:rFonts w:ascii="Times New Roman" w:hAnsi="Times New Roman" w:cs="Times New Roman"/>
                <w:sz w:val="24"/>
                <w:szCs w:val="24"/>
              </w:rPr>
              <w:t>Konobar/Konobarica</w:t>
            </w:r>
          </w:p>
        </w:tc>
        <w:tc>
          <w:tcPr>
            <w:tcW w:w="3140" w:type="dxa"/>
          </w:tcPr>
          <w:p w:rsidR="005862E3" w:rsidRDefault="005862E3" w:rsidP="005862E3">
            <w:pPr>
              <w:jc w:val="center"/>
              <w:rPr>
                <w:rFonts w:ascii="Times New Roman" w:hAnsi="Times New Roman" w:cs="Times New Roman"/>
                <w:sz w:val="24"/>
                <w:szCs w:val="24"/>
              </w:rPr>
            </w:pPr>
            <w:r w:rsidRPr="0072058C">
              <w:rPr>
                <w:rFonts w:ascii="Times New Roman" w:hAnsi="Times New Roman" w:cs="Times New Roman"/>
                <w:sz w:val="24"/>
                <w:szCs w:val="24"/>
              </w:rPr>
              <w:t xml:space="preserve">Zdravstvena sposobnost za stjecanje kompetencija za kvalifikaciju uključuje potrebnu minimalnu tjelesnu </w:t>
            </w:r>
            <w:r w:rsidRPr="0072058C">
              <w:rPr>
                <w:rFonts w:ascii="Times New Roman" w:hAnsi="Times New Roman" w:cs="Times New Roman"/>
                <w:sz w:val="24"/>
                <w:szCs w:val="24"/>
              </w:rPr>
              <w:lastRenderedPageBreak/>
              <w:t>spremnost, minimalne motoričke sposobnosti, minimalne vidne zahtjeve, raspoznavanje osnovnih boja, minimalne slušne zahtjeve i mogućnost sporazumijevanja potrebnih za izvođenje školskih zahtjeva (uključujući učenje temeljeno na radu) i svladavanje ishoda učenja uz obvezu osiguravanja potrebne razumne prilagodbe i pomagala tijekom cjelokupnog procesa obrazovanja.</w:t>
            </w:r>
          </w:p>
        </w:tc>
        <w:tc>
          <w:tcPr>
            <w:tcW w:w="1764" w:type="dxa"/>
          </w:tcPr>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5862E3" w:rsidRPr="0072058C" w:rsidRDefault="005862E3" w:rsidP="005862E3">
            <w:pPr>
              <w:jc w:val="center"/>
              <w:rPr>
                <w:rFonts w:ascii="Times New Roman" w:hAnsi="Times New Roman" w:cs="Times New Roman"/>
                <w:sz w:val="24"/>
                <w:szCs w:val="24"/>
              </w:rPr>
            </w:pPr>
            <w:r w:rsidRPr="0072058C">
              <w:rPr>
                <w:rFonts w:ascii="Times New Roman" w:hAnsi="Times New Roman" w:cs="Times New Roman"/>
                <w:sz w:val="24"/>
                <w:szCs w:val="24"/>
              </w:rPr>
              <w:t>- upisnica,</w:t>
            </w:r>
          </w:p>
          <w:p w:rsidR="005862E3" w:rsidRDefault="005862E3" w:rsidP="005862E3">
            <w:pPr>
              <w:jc w:val="center"/>
              <w:rPr>
                <w:rFonts w:ascii="Times New Roman" w:hAnsi="Times New Roman" w:cs="Times New Roman"/>
                <w:sz w:val="24"/>
                <w:szCs w:val="24"/>
              </w:rPr>
            </w:pPr>
            <w:r w:rsidRPr="0072058C">
              <w:rPr>
                <w:rFonts w:ascii="Times New Roman" w:hAnsi="Times New Roman" w:cs="Times New Roman"/>
                <w:sz w:val="24"/>
                <w:szCs w:val="24"/>
              </w:rPr>
              <w:t xml:space="preserve">- </w:t>
            </w:r>
            <w:r>
              <w:rPr>
                <w:rFonts w:ascii="Times New Roman" w:hAnsi="Times New Roman" w:cs="Times New Roman"/>
                <w:sz w:val="24"/>
                <w:szCs w:val="24"/>
              </w:rPr>
              <w:t xml:space="preserve">potvrda nadležnog školskog liječnika </w:t>
            </w:r>
          </w:p>
          <w:p w:rsidR="005862E3" w:rsidRDefault="005862E3" w:rsidP="00750160">
            <w:pPr>
              <w:jc w:val="center"/>
              <w:rPr>
                <w:rFonts w:ascii="Times New Roman" w:hAnsi="Times New Roman" w:cs="Times New Roman"/>
                <w:sz w:val="24"/>
                <w:szCs w:val="24"/>
              </w:rPr>
            </w:pPr>
          </w:p>
        </w:tc>
        <w:tc>
          <w:tcPr>
            <w:tcW w:w="2375" w:type="dxa"/>
          </w:tcPr>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8070D4" w:rsidRDefault="005862E3" w:rsidP="005862E3">
            <w:pPr>
              <w:rPr>
                <w:rFonts w:ascii="Times New Roman" w:hAnsi="Times New Roman" w:cs="Times New Roman"/>
                <w:sz w:val="24"/>
                <w:szCs w:val="24"/>
              </w:rPr>
            </w:pPr>
            <w:r>
              <w:rPr>
                <w:rFonts w:ascii="Times New Roman" w:hAnsi="Times New Roman" w:cs="Times New Roman"/>
                <w:sz w:val="24"/>
                <w:szCs w:val="24"/>
              </w:rPr>
              <w:t xml:space="preserve">    </w:t>
            </w:r>
          </w:p>
          <w:p w:rsidR="008070D4" w:rsidRDefault="008070D4" w:rsidP="005862E3">
            <w:pPr>
              <w:rPr>
                <w:rFonts w:ascii="Times New Roman" w:hAnsi="Times New Roman" w:cs="Times New Roman"/>
                <w:sz w:val="24"/>
                <w:szCs w:val="24"/>
              </w:rPr>
            </w:pPr>
          </w:p>
          <w:p w:rsidR="005862E3" w:rsidRPr="0072058C" w:rsidRDefault="008070D4" w:rsidP="005862E3">
            <w:pPr>
              <w:rPr>
                <w:rFonts w:ascii="Times New Roman" w:hAnsi="Times New Roman" w:cs="Times New Roman"/>
                <w:sz w:val="24"/>
                <w:szCs w:val="24"/>
              </w:rPr>
            </w:pPr>
            <w:r>
              <w:rPr>
                <w:rFonts w:ascii="Times New Roman" w:hAnsi="Times New Roman" w:cs="Times New Roman"/>
                <w:sz w:val="24"/>
                <w:szCs w:val="24"/>
              </w:rPr>
              <w:t xml:space="preserve">    </w:t>
            </w:r>
            <w:r w:rsidR="005862E3">
              <w:rPr>
                <w:rFonts w:ascii="Times New Roman" w:hAnsi="Times New Roman" w:cs="Times New Roman"/>
                <w:sz w:val="24"/>
                <w:szCs w:val="24"/>
              </w:rPr>
              <w:t xml:space="preserve">  </w:t>
            </w:r>
            <w:r w:rsidR="005862E3" w:rsidRPr="0072058C">
              <w:rPr>
                <w:rFonts w:ascii="Times New Roman" w:hAnsi="Times New Roman" w:cs="Times New Roman"/>
                <w:sz w:val="24"/>
                <w:szCs w:val="24"/>
              </w:rPr>
              <w:t>Engleski jezik /</w:t>
            </w:r>
          </w:p>
          <w:p w:rsidR="005862E3" w:rsidRDefault="005862E3" w:rsidP="005862E3">
            <w:pPr>
              <w:jc w:val="center"/>
              <w:rPr>
                <w:rFonts w:ascii="Times New Roman" w:hAnsi="Times New Roman" w:cs="Times New Roman"/>
                <w:sz w:val="24"/>
                <w:szCs w:val="24"/>
              </w:rPr>
            </w:pPr>
            <w:r w:rsidRPr="0072058C">
              <w:rPr>
                <w:rFonts w:ascii="Times New Roman" w:hAnsi="Times New Roman" w:cs="Times New Roman"/>
                <w:sz w:val="24"/>
                <w:szCs w:val="24"/>
              </w:rPr>
              <w:t>Njemački jezik</w:t>
            </w:r>
          </w:p>
        </w:tc>
      </w:tr>
      <w:tr w:rsidR="005862E3" w:rsidTr="005862E3">
        <w:trPr>
          <w:trHeight w:val="276"/>
        </w:trPr>
        <w:tc>
          <w:tcPr>
            <w:tcW w:w="2497" w:type="dxa"/>
          </w:tcPr>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r w:rsidRPr="0072058C">
              <w:rPr>
                <w:rFonts w:ascii="Times New Roman" w:hAnsi="Times New Roman" w:cs="Times New Roman"/>
                <w:sz w:val="24"/>
                <w:szCs w:val="24"/>
              </w:rPr>
              <w:t>Kuhar/Kuharica</w:t>
            </w:r>
          </w:p>
        </w:tc>
        <w:tc>
          <w:tcPr>
            <w:tcW w:w="3140" w:type="dxa"/>
          </w:tcPr>
          <w:p w:rsidR="005862E3" w:rsidRDefault="005862E3" w:rsidP="005862E3">
            <w:pPr>
              <w:jc w:val="center"/>
              <w:rPr>
                <w:rFonts w:ascii="Times New Roman" w:hAnsi="Times New Roman" w:cs="Times New Roman"/>
                <w:sz w:val="24"/>
                <w:szCs w:val="24"/>
              </w:rPr>
            </w:pPr>
            <w:r w:rsidRPr="0072058C">
              <w:rPr>
                <w:rFonts w:ascii="Times New Roman" w:hAnsi="Times New Roman" w:cs="Times New Roman"/>
                <w:sz w:val="24"/>
                <w:szCs w:val="24"/>
              </w:rPr>
              <w:t xml:space="preserve">Zdravstvena sposobnost za stjecanje kompetencija za kvalifikaciju uključuje potrebnu minimalnu tjelesnu spremnost, odsustvo težih alergija na brašno ili kontaktne alergije na prehrambene proizvode, odsustvo </w:t>
            </w:r>
            <w:proofErr w:type="spellStart"/>
            <w:r w:rsidRPr="0072058C">
              <w:rPr>
                <w:rFonts w:ascii="Times New Roman" w:hAnsi="Times New Roman" w:cs="Times New Roman"/>
                <w:sz w:val="24"/>
                <w:szCs w:val="24"/>
              </w:rPr>
              <w:t>intolerancije</w:t>
            </w:r>
            <w:proofErr w:type="spellEnd"/>
            <w:r w:rsidRPr="0072058C">
              <w:rPr>
                <w:rFonts w:ascii="Times New Roman" w:hAnsi="Times New Roman" w:cs="Times New Roman"/>
                <w:sz w:val="24"/>
                <w:szCs w:val="24"/>
              </w:rPr>
              <w:t xml:space="preserve"> na brašno, minimalno očuvani integritet kože na šakama i podlakticama, odsustvo poremećaja ravnoteže, stabilno stanje svijesti, minimalne motoričke sposobnosti, minimalne vidne zahtjeve, raspoznavanje osnovnih boja te osjet njuha i okusa potrebnih za izvođenje školskih zahtjeva (uključujući učenje temeljeno na radu) i svladavanje ishoda učenja uz obvezu osiguravanja potrebne razumne prilagodbe i pomagala tijekom cjelokupnog procesa obrazovanja.</w:t>
            </w:r>
          </w:p>
        </w:tc>
        <w:tc>
          <w:tcPr>
            <w:tcW w:w="1764" w:type="dxa"/>
          </w:tcPr>
          <w:p w:rsidR="005862E3" w:rsidRDefault="005862E3" w:rsidP="005862E3">
            <w:pPr>
              <w:jc w:val="center"/>
              <w:rPr>
                <w:rFonts w:ascii="Times New Roman" w:hAnsi="Times New Roman" w:cs="Times New Roman"/>
                <w:sz w:val="24"/>
                <w:szCs w:val="24"/>
              </w:rPr>
            </w:pPr>
          </w:p>
          <w:p w:rsidR="005862E3" w:rsidRPr="0072058C" w:rsidRDefault="005862E3" w:rsidP="005862E3">
            <w:pPr>
              <w:jc w:val="center"/>
              <w:rPr>
                <w:rFonts w:ascii="Times New Roman" w:hAnsi="Times New Roman" w:cs="Times New Roman"/>
                <w:sz w:val="24"/>
                <w:szCs w:val="24"/>
              </w:rPr>
            </w:pPr>
          </w:p>
          <w:p w:rsidR="005862E3" w:rsidRPr="0072058C" w:rsidRDefault="005862E3" w:rsidP="005862E3">
            <w:pPr>
              <w:jc w:val="center"/>
              <w:rPr>
                <w:rFonts w:ascii="Times New Roman" w:hAnsi="Times New Roman" w:cs="Times New Roman"/>
                <w:sz w:val="24"/>
                <w:szCs w:val="24"/>
              </w:rPr>
            </w:pPr>
          </w:p>
          <w:p w:rsidR="005862E3" w:rsidRPr="0072058C"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Pr="0072058C"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Pr="0072058C" w:rsidRDefault="005862E3" w:rsidP="005862E3">
            <w:pPr>
              <w:jc w:val="center"/>
              <w:rPr>
                <w:rFonts w:ascii="Times New Roman" w:hAnsi="Times New Roman" w:cs="Times New Roman"/>
                <w:sz w:val="24"/>
                <w:szCs w:val="24"/>
              </w:rPr>
            </w:pPr>
            <w:r w:rsidRPr="0072058C">
              <w:rPr>
                <w:rFonts w:ascii="Times New Roman" w:hAnsi="Times New Roman" w:cs="Times New Roman"/>
                <w:sz w:val="24"/>
                <w:szCs w:val="24"/>
              </w:rPr>
              <w:t>- upisnica,</w:t>
            </w:r>
          </w:p>
          <w:p w:rsidR="005862E3" w:rsidRPr="0072058C" w:rsidRDefault="005862E3" w:rsidP="005862E3">
            <w:pPr>
              <w:jc w:val="center"/>
              <w:rPr>
                <w:rFonts w:ascii="Times New Roman" w:hAnsi="Times New Roman" w:cs="Times New Roman"/>
                <w:sz w:val="24"/>
                <w:szCs w:val="24"/>
              </w:rPr>
            </w:pPr>
            <w:r w:rsidRPr="0072058C">
              <w:rPr>
                <w:rFonts w:ascii="Times New Roman" w:hAnsi="Times New Roman" w:cs="Times New Roman"/>
                <w:sz w:val="24"/>
                <w:szCs w:val="24"/>
              </w:rPr>
              <w:t>- potvrda nadležnog školskog liječnika</w:t>
            </w:r>
          </w:p>
          <w:p w:rsidR="005862E3" w:rsidRDefault="005862E3" w:rsidP="005862E3">
            <w:pPr>
              <w:jc w:val="center"/>
              <w:rPr>
                <w:rFonts w:ascii="Times New Roman" w:hAnsi="Times New Roman" w:cs="Times New Roman"/>
                <w:sz w:val="24"/>
                <w:szCs w:val="24"/>
              </w:rPr>
            </w:pPr>
          </w:p>
          <w:p w:rsidR="005862E3" w:rsidRPr="0072058C" w:rsidRDefault="005862E3" w:rsidP="005862E3">
            <w:pPr>
              <w:jc w:val="center"/>
              <w:rPr>
                <w:rFonts w:ascii="Times New Roman" w:hAnsi="Times New Roman" w:cs="Times New Roman"/>
                <w:sz w:val="24"/>
                <w:szCs w:val="24"/>
              </w:rPr>
            </w:pPr>
          </w:p>
        </w:tc>
        <w:tc>
          <w:tcPr>
            <w:tcW w:w="2375" w:type="dxa"/>
          </w:tcPr>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rPr>
                <w:rFonts w:ascii="Times New Roman" w:hAnsi="Times New Roman" w:cs="Times New Roman"/>
                <w:sz w:val="24"/>
                <w:szCs w:val="24"/>
              </w:rPr>
            </w:pPr>
            <w:r>
              <w:rPr>
                <w:rFonts w:ascii="Times New Roman" w:hAnsi="Times New Roman" w:cs="Times New Roman"/>
                <w:sz w:val="24"/>
                <w:szCs w:val="24"/>
              </w:rPr>
              <w:t xml:space="preserve">     </w:t>
            </w:r>
          </w:p>
          <w:p w:rsidR="005862E3" w:rsidRDefault="005862E3" w:rsidP="005862E3">
            <w:pPr>
              <w:rPr>
                <w:rFonts w:ascii="Times New Roman" w:hAnsi="Times New Roman" w:cs="Times New Roman"/>
                <w:sz w:val="24"/>
                <w:szCs w:val="24"/>
              </w:rPr>
            </w:pPr>
          </w:p>
          <w:p w:rsidR="005862E3" w:rsidRDefault="005862E3" w:rsidP="005862E3">
            <w:pPr>
              <w:rPr>
                <w:rFonts w:ascii="Times New Roman" w:hAnsi="Times New Roman" w:cs="Times New Roman"/>
                <w:sz w:val="24"/>
                <w:szCs w:val="24"/>
              </w:rPr>
            </w:pPr>
          </w:p>
          <w:p w:rsidR="005862E3" w:rsidRDefault="005862E3" w:rsidP="005862E3">
            <w:pPr>
              <w:rPr>
                <w:rFonts w:ascii="Times New Roman" w:hAnsi="Times New Roman" w:cs="Times New Roman"/>
                <w:sz w:val="24"/>
                <w:szCs w:val="24"/>
              </w:rPr>
            </w:pPr>
          </w:p>
          <w:p w:rsidR="005862E3" w:rsidRPr="0072058C" w:rsidRDefault="005862E3" w:rsidP="005862E3">
            <w:pPr>
              <w:rPr>
                <w:rFonts w:ascii="Times New Roman" w:hAnsi="Times New Roman" w:cs="Times New Roman"/>
                <w:sz w:val="24"/>
                <w:szCs w:val="24"/>
              </w:rPr>
            </w:pPr>
            <w:r>
              <w:rPr>
                <w:rFonts w:ascii="Times New Roman" w:hAnsi="Times New Roman" w:cs="Times New Roman"/>
                <w:sz w:val="24"/>
                <w:szCs w:val="24"/>
              </w:rPr>
              <w:t xml:space="preserve">     </w:t>
            </w:r>
            <w:r w:rsidRPr="0072058C">
              <w:rPr>
                <w:rFonts w:ascii="Times New Roman" w:hAnsi="Times New Roman" w:cs="Times New Roman"/>
                <w:sz w:val="24"/>
                <w:szCs w:val="24"/>
              </w:rPr>
              <w:t>Engleski jezik /</w:t>
            </w:r>
          </w:p>
          <w:p w:rsidR="005862E3" w:rsidRDefault="005862E3" w:rsidP="005862E3">
            <w:pPr>
              <w:jc w:val="center"/>
              <w:rPr>
                <w:rFonts w:ascii="Times New Roman" w:hAnsi="Times New Roman" w:cs="Times New Roman"/>
                <w:sz w:val="24"/>
                <w:szCs w:val="24"/>
              </w:rPr>
            </w:pPr>
            <w:r w:rsidRPr="0072058C">
              <w:rPr>
                <w:rFonts w:ascii="Times New Roman" w:hAnsi="Times New Roman" w:cs="Times New Roman"/>
                <w:sz w:val="24"/>
                <w:szCs w:val="24"/>
              </w:rPr>
              <w:t>Njemački jezik</w:t>
            </w:r>
          </w:p>
        </w:tc>
      </w:tr>
      <w:tr w:rsidR="005862E3" w:rsidTr="005862E3">
        <w:trPr>
          <w:trHeight w:val="276"/>
        </w:trPr>
        <w:tc>
          <w:tcPr>
            <w:tcW w:w="2497" w:type="dxa"/>
          </w:tcPr>
          <w:p w:rsidR="005862E3" w:rsidRDefault="005862E3" w:rsidP="005862E3">
            <w:pPr>
              <w:rPr>
                <w:rFonts w:ascii="Times New Roman" w:hAnsi="Times New Roman" w:cs="Times New Roman"/>
                <w:sz w:val="24"/>
                <w:szCs w:val="24"/>
              </w:rPr>
            </w:pPr>
            <w:r w:rsidRPr="00921AA1">
              <w:rPr>
                <w:rFonts w:ascii="Times New Roman" w:hAnsi="Times New Roman" w:cs="Times New Roman"/>
                <w:sz w:val="24"/>
                <w:szCs w:val="24"/>
              </w:rPr>
              <w:t>Građevinski radnik u održivoj gradnji</w:t>
            </w:r>
            <w:r w:rsidR="008070D4">
              <w:rPr>
                <w:rFonts w:ascii="Times New Roman" w:hAnsi="Times New Roman" w:cs="Times New Roman"/>
                <w:sz w:val="24"/>
                <w:szCs w:val="24"/>
              </w:rPr>
              <w:t xml:space="preserve"> </w:t>
            </w:r>
            <w:r w:rsidRPr="00921AA1">
              <w:rPr>
                <w:rFonts w:ascii="Times New Roman" w:hAnsi="Times New Roman" w:cs="Times New Roman"/>
                <w:sz w:val="24"/>
                <w:szCs w:val="24"/>
              </w:rPr>
              <w:t>/</w:t>
            </w:r>
          </w:p>
          <w:p w:rsidR="005862E3" w:rsidRDefault="005862E3" w:rsidP="005862E3">
            <w:pPr>
              <w:rPr>
                <w:rFonts w:ascii="Times New Roman" w:hAnsi="Times New Roman" w:cs="Times New Roman"/>
                <w:sz w:val="24"/>
                <w:szCs w:val="24"/>
              </w:rPr>
            </w:pPr>
          </w:p>
          <w:p w:rsidR="005862E3" w:rsidRDefault="005862E3" w:rsidP="005862E3">
            <w:pPr>
              <w:rPr>
                <w:rFonts w:ascii="Times New Roman" w:hAnsi="Times New Roman" w:cs="Times New Roman"/>
                <w:sz w:val="24"/>
                <w:szCs w:val="24"/>
              </w:rPr>
            </w:pPr>
          </w:p>
          <w:p w:rsidR="005862E3" w:rsidRDefault="005862E3" w:rsidP="005862E3">
            <w:pPr>
              <w:rPr>
                <w:rFonts w:ascii="Times New Roman" w:hAnsi="Times New Roman" w:cs="Times New Roman"/>
                <w:sz w:val="24"/>
                <w:szCs w:val="24"/>
              </w:rPr>
            </w:pPr>
          </w:p>
          <w:p w:rsidR="005862E3" w:rsidRDefault="005862E3" w:rsidP="005862E3">
            <w:pPr>
              <w:rPr>
                <w:rFonts w:ascii="Times New Roman" w:hAnsi="Times New Roman" w:cs="Times New Roman"/>
                <w:sz w:val="24"/>
                <w:szCs w:val="24"/>
              </w:rPr>
            </w:pPr>
          </w:p>
          <w:p w:rsidR="005862E3" w:rsidRDefault="005862E3" w:rsidP="005862E3">
            <w:pPr>
              <w:rPr>
                <w:rFonts w:ascii="Times New Roman" w:hAnsi="Times New Roman" w:cs="Times New Roman"/>
                <w:sz w:val="24"/>
                <w:szCs w:val="24"/>
              </w:rPr>
            </w:pPr>
          </w:p>
          <w:p w:rsidR="005862E3" w:rsidRDefault="005862E3" w:rsidP="005862E3">
            <w:pPr>
              <w:rPr>
                <w:rFonts w:ascii="Times New Roman" w:hAnsi="Times New Roman" w:cs="Times New Roman"/>
                <w:sz w:val="24"/>
                <w:szCs w:val="24"/>
              </w:rPr>
            </w:pPr>
          </w:p>
          <w:p w:rsidR="005862E3" w:rsidRDefault="005862E3" w:rsidP="005862E3">
            <w:pPr>
              <w:rPr>
                <w:rFonts w:ascii="Times New Roman" w:hAnsi="Times New Roman" w:cs="Times New Roman"/>
                <w:sz w:val="24"/>
                <w:szCs w:val="24"/>
              </w:rPr>
            </w:pPr>
          </w:p>
          <w:p w:rsidR="005862E3" w:rsidRDefault="005862E3" w:rsidP="005862E3">
            <w:pPr>
              <w:rPr>
                <w:rFonts w:ascii="Times New Roman" w:hAnsi="Times New Roman" w:cs="Times New Roman"/>
                <w:sz w:val="24"/>
                <w:szCs w:val="24"/>
              </w:rPr>
            </w:pPr>
          </w:p>
          <w:p w:rsidR="005862E3" w:rsidRDefault="005862E3" w:rsidP="005862E3">
            <w:pPr>
              <w:rPr>
                <w:rFonts w:ascii="Times New Roman" w:hAnsi="Times New Roman" w:cs="Times New Roman"/>
                <w:sz w:val="24"/>
                <w:szCs w:val="24"/>
              </w:rPr>
            </w:pPr>
            <w:r w:rsidRPr="00921AA1">
              <w:rPr>
                <w:rFonts w:ascii="Times New Roman" w:hAnsi="Times New Roman" w:cs="Times New Roman"/>
                <w:sz w:val="24"/>
                <w:szCs w:val="24"/>
              </w:rPr>
              <w:t>Građevinska radnica u održivoj gradnji</w:t>
            </w:r>
          </w:p>
        </w:tc>
        <w:tc>
          <w:tcPr>
            <w:tcW w:w="3140" w:type="dxa"/>
          </w:tcPr>
          <w:p w:rsidR="005862E3" w:rsidRDefault="005862E3" w:rsidP="005862E3">
            <w:pPr>
              <w:jc w:val="center"/>
              <w:rPr>
                <w:rFonts w:ascii="Times New Roman" w:hAnsi="Times New Roman" w:cs="Times New Roman"/>
                <w:sz w:val="24"/>
                <w:szCs w:val="24"/>
              </w:rPr>
            </w:pPr>
            <w:r w:rsidRPr="00921AA1">
              <w:rPr>
                <w:rFonts w:ascii="Times New Roman" w:hAnsi="Times New Roman" w:cs="Times New Roman"/>
                <w:sz w:val="24"/>
                <w:szCs w:val="24"/>
              </w:rPr>
              <w:lastRenderedPageBreak/>
              <w:t xml:space="preserve">Zdravstvena sposobnost za stjecanje kompetencija za kvalifikaciju uključuje potrebnu minimalnu tjelesnu </w:t>
            </w:r>
            <w:r w:rsidRPr="00921AA1">
              <w:rPr>
                <w:rFonts w:ascii="Times New Roman" w:hAnsi="Times New Roman" w:cs="Times New Roman"/>
                <w:sz w:val="24"/>
                <w:szCs w:val="24"/>
              </w:rPr>
              <w:lastRenderedPageBreak/>
              <w:t>spremnost, minimalne motoričke sposobnosti pri čemu je potrebno voditi računa o aktivnostima na visini, odsustvo poremećaja ravnoteže, stabilno stanje svijesti i minimalne vidne zahtjeve potrebnih za izvođenje školskih zahtjeva (uključujući učenje temeljeno na radu) i svladavanje ishoda učenja uz obvezu osiguravanja potrebne razumne prilagodbe i pomagala tijekom cjelokupnog procesa obrazovanja.</w:t>
            </w:r>
          </w:p>
        </w:tc>
        <w:tc>
          <w:tcPr>
            <w:tcW w:w="1764" w:type="dxa"/>
          </w:tcPr>
          <w:p w:rsidR="005862E3" w:rsidRDefault="005862E3" w:rsidP="005862E3">
            <w:pPr>
              <w:jc w:val="center"/>
              <w:rPr>
                <w:rFonts w:ascii="Times New Roman" w:hAnsi="Times New Roman" w:cs="Times New Roman"/>
                <w:sz w:val="24"/>
                <w:szCs w:val="24"/>
              </w:rPr>
            </w:pPr>
          </w:p>
          <w:p w:rsidR="005862E3" w:rsidRDefault="005862E3" w:rsidP="005862E3">
            <w:pPr>
              <w:rPr>
                <w:rFonts w:ascii="Times New Roman" w:hAnsi="Times New Roman" w:cs="Times New Roman"/>
                <w:sz w:val="24"/>
                <w:szCs w:val="24"/>
              </w:rPr>
            </w:pPr>
            <w:r w:rsidRPr="00921AA1">
              <w:rPr>
                <w:rFonts w:ascii="Times New Roman" w:hAnsi="Times New Roman" w:cs="Times New Roman"/>
                <w:sz w:val="24"/>
                <w:szCs w:val="24"/>
              </w:rPr>
              <w:t>- upisnica,</w:t>
            </w: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Pr="00921AA1" w:rsidRDefault="005862E3" w:rsidP="005862E3">
            <w:pPr>
              <w:jc w:val="center"/>
              <w:rPr>
                <w:rFonts w:ascii="Times New Roman" w:hAnsi="Times New Roman" w:cs="Times New Roman"/>
                <w:sz w:val="24"/>
                <w:szCs w:val="24"/>
              </w:rPr>
            </w:pPr>
            <w:r w:rsidRPr="00921AA1">
              <w:rPr>
                <w:rFonts w:ascii="Times New Roman" w:hAnsi="Times New Roman" w:cs="Times New Roman"/>
                <w:sz w:val="24"/>
                <w:szCs w:val="24"/>
              </w:rPr>
              <w:t xml:space="preserve">- liječnička svjedodžba </w:t>
            </w:r>
            <w:r>
              <w:rPr>
                <w:rFonts w:ascii="Times New Roman" w:hAnsi="Times New Roman" w:cs="Times New Roman"/>
                <w:sz w:val="24"/>
                <w:szCs w:val="24"/>
              </w:rPr>
              <w:t xml:space="preserve">  </w:t>
            </w:r>
            <w:r w:rsidRPr="00921AA1">
              <w:rPr>
                <w:rFonts w:ascii="Times New Roman" w:hAnsi="Times New Roman" w:cs="Times New Roman"/>
                <w:sz w:val="24"/>
                <w:szCs w:val="24"/>
              </w:rPr>
              <w:t>medicine rada,</w:t>
            </w:r>
          </w:p>
          <w:p w:rsidR="005862E3" w:rsidRDefault="005862E3" w:rsidP="00750160">
            <w:pPr>
              <w:jc w:val="center"/>
              <w:rPr>
                <w:rFonts w:ascii="Times New Roman" w:hAnsi="Times New Roman" w:cs="Times New Roman"/>
                <w:sz w:val="24"/>
                <w:szCs w:val="24"/>
              </w:rPr>
            </w:pPr>
          </w:p>
        </w:tc>
        <w:tc>
          <w:tcPr>
            <w:tcW w:w="2375" w:type="dxa"/>
          </w:tcPr>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Pr="00921AA1" w:rsidRDefault="005862E3" w:rsidP="005862E3">
            <w:pPr>
              <w:jc w:val="center"/>
              <w:rPr>
                <w:rFonts w:ascii="Times New Roman" w:hAnsi="Times New Roman" w:cs="Times New Roman"/>
                <w:sz w:val="24"/>
                <w:szCs w:val="24"/>
              </w:rPr>
            </w:pPr>
            <w:r w:rsidRPr="00921AA1">
              <w:rPr>
                <w:rFonts w:ascii="Times New Roman" w:hAnsi="Times New Roman" w:cs="Times New Roman"/>
                <w:sz w:val="24"/>
                <w:szCs w:val="24"/>
              </w:rPr>
              <w:t>Engleski jezik /</w:t>
            </w:r>
          </w:p>
          <w:p w:rsidR="005862E3" w:rsidRDefault="005862E3" w:rsidP="005862E3">
            <w:pPr>
              <w:jc w:val="center"/>
              <w:rPr>
                <w:rFonts w:ascii="Times New Roman" w:hAnsi="Times New Roman" w:cs="Times New Roman"/>
                <w:sz w:val="24"/>
                <w:szCs w:val="24"/>
              </w:rPr>
            </w:pPr>
            <w:r w:rsidRPr="00921AA1">
              <w:rPr>
                <w:rFonts w:ascii="Times New Roman" w:hAnsi="Times New Roman" w:cs="Times New Roman"/>
                <w:sz w:val="24"/>
                <w:szCs w:val="24"/>
              </w:rPr>
              <w:t>Njemački jezik</w:t>
            </w:r>
          </w:p>
        </w:tc>
      </w:tr>
      <w:tr w:rsidR="005862E3" w:rsidTr="005862E3">
        <w:trPr>
          <w:trHeight w:val="276"/>
        </w:trPr>
        <w:tc>
          <w:tcPr>
            <w:tcW w:w="2497" w:type="dxa"/>
          </w:tcPr>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r>
              <w:rPr>
                <w:rFonts w:ascii="Times New Roman" w:hAnsi="Times New Roman" w:cs="Times New Roman"/>
                <w:sz w:val="24"/>
                <w:szCs w:val="24"/>
              </w:rPr>
              <w:t>O</w:t>
            </w:r>
            <w:r w:rsidRPr="00E174D4">
              <w:rPr>
                <w:rFonts w:ascii="Times New Roman" w:hAnsi="Times New Roman" w:cs="Times New Roman"/>
                <w:sz w:val="24"/>
                <w:szCs w:val="24"/>
              </w:rPr>
              <w:t>blagač podova i zidova</w:t>
            </w:r>
            <w:r w:rsidR="008070D4">
              <w:rPr>
                <w:rFonts w:ascii="Times New Roman" w:hAnsi="Times New Roman" w:cs="Times New Roman"/>
                <w:sz w:val="24"/>
                <w:szCs w:val="24"/>
              </w:rPr>
              <w:t xml:space="preserve"> </w:t>
            </w:r>
            <w:r w:rsidRPr="00E174D4">
              <w:rPr>
                <w:rFonts w:ascii="Times New Roman" w:hAnsi="Times New Roman" w:cs="Times New Roman"/>
                <w:sz w:val="24"/>
                <w:szCs w:val="24"/>
              </w:rPr>
              <w:t>/</w:t>
            </w:r>
            <w:r w:rsidR="008070D4">
              <w:rPr>
                <w:rFonts w:ascii="Times New Roman" w:hAnsi="Times New Roman" w:cs="Times New Roman"/>
                <w:sz w:val="24"/>
                <w:szCs w:val="24"/>
              </w:rPr>
              <w:t xml:space="preserve"> </w:t>
            </w:r>
            <w:r w:rsidRPr="00E174D4">
              <w:rPr>
                <w:rFonts w:ascii="Times New Roman" w:hAnsi="Times New Roman" w:cs="Times New Roman"/>
                <w:sz w:val="24"/>
                <w:szCs w:val="24"/>
              </w:rPr>
              <w:t>Oblagačica podova i zidova</w:t>
            </w:r>
          </w:p>
        </w:tc>
        <w:tc>
          <w:tcPr>
            <w:tcW w:w="3140" w:type="dxa"/>
          </w:tcPr>
          <w:p w:rsidR="005862E3" w:rsidRDefault="005862E3" w:rsidP="005862E3">
            <w:pPr>
              <w:jc w:val="center"/>
              <w:rPr>
                <w:rFonts w:ascii="Times New Roman" w:hAnsi="Times New Roman" w:cs="Times New Roman"/>
                <w:sz w:val="24"/>
                <w:szCs w:val="24"/>
              </w:rPr>
            </w:pPr>
            <w:r w:rsidRPr="00C87FB1">
              <w:rPr>
                <w:rFonts w:ascii="Times New Roman" w:hAnsi="Times New Roman" w:cs="Times New Roman"/>
                <w:sz w:val="24"/>
                <w:szCs w:val="24"/>
              </w:rPr>
              <w:t>Zdravstvena sposobnost za stjecanje kompetencija za kvalifikaciju uključuje potrebnu minimalnu tjelesnu spremnost, odsustvo težih alergija na drvnu prašinu i smole, odsustvo poremećaja ravnoteže, stabilno stanje svijesti, minimalne motoričke sposobnosti, minimalne vidne zahtjeve i raspoznavanje boja potrebnih za izvođenje školskih zahtjeva (uključujući učenje temeljeno na radu) i svladavanje ishoda učenja uz obvezu osiguravanja potrebne razumne prilagodbe i pomagala tijekom cjelokupnog procesa obrazovanja.</w:t>
            </w:r>
          </w:p>
        </w:tc>
        <w:tc>
          <w:tcPr>
            <w:tcW w:w="1764" w:type="dxa"/>
          </w:tcPr>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8070D4" w:rsidRDefault="008070D4" w:rsidP="008070D4">
            <w:pPr>
              <w:jc w:val="center"/>
              <w:rPr>
                <w:rFonts w:ascii="Times New Roman" w:hAnsi="Times New Roman" w:cs="Times New Roman"/>
                <w:sz w:val="24"/>
                <w:szCs w:val="24"/>
              </w:rPr>
            </w:pPr>
          </w:p>
          <w:p w:rsidR="008070D4" w:rsidRDefault="008070D4" w:rsidP="008070D4">
            <w:pPr>
              <w:jc w:val="center"/>
              <w:rPr>
                <w:rFonts w:ascii="Times New Roman" w:hAnsi="Times New Roman" w:cs="Times New Roman"/>
                <w:sz w:val="24"/>
                <w:szCs w:val="24"/>
              </w:rPr>
            </w:pPr>
          </w:p>
          <w:p w:rsidR="008070D4" w:rsidRDefault="008070D4" w:rsidP="008070D4">
            <w:pPr>
              <w:jc w:val="center"/>
              <w:rPr>
                <w:rFonts w:ascii="Times New Roman" w:hAnsi="Times New Roman" w:cs="Times New Roman"/>
                <w:sz w:val="24"/>
                <w:szCs w:val="24"/>
              </w:rPr>
            </w:pPr>
          </w:p>
          <w:p w:rsidR="005862E3" w:rsidRPr="00E174D4" w:rsidRDefault="005862E3" w:rsidP="008070D4">
            <w:pPr>
              <w:jc w:val="center"/>
              <w:rPr>
                <w:rFonts w:ascii="Times New Roman" w:hAnsi="Times New Roman" w:cs="Times New Roman"/>
                <w:sz w:val="24"/>
                <w:szCs w:val="24"/>
              </w:rPr>
            </w:pPr>
            <w:r w:rsidRPr="00E174D4">
              <w:rPr>
                <w:rFonts w:ascii="Times New Roman" w:hAnsi="Times New Roman" w:cs="Times New Roman"/>
                <w:sz w:val="24"/>
                <w:szCs w:val="24"/>
              </w:rPr>
              <w:t>- upisnica,</w:t>
            </w:r>
          </w:p>
          <w:p w:rsidR="005862E3" w:rsidRPr="00E174D4" w:rsidRDefault="005862E3" w:rsidP="008070D4">
            <w:pPr>
              <w:jc w:val="center"/>
              <w:rPr>
                <w:rFonts w:ascii="Times New Roman" w:hAnsi="Times New Roman" w:cs="Times New Roman"/>
                <w:sz w:val="24"/>
                <w:szCs w:val="24"/>
              </w:rPr>
            </w:pPr>
            <w:r w:rsidRPr="00E174D4">
              <w:rPr>
                <w:rFonts w:ascii="Times New Roman" w:hAnsi="Times New Roman" w:cs="Times New Roman"/>
                <w:sz w:val="24"/>
                <w:szCs w:val="24"/>
              </w:rPr>
              <w:t>- liječnička svjedodžba medicine rada,</w:t>
            </w:r>
          </w:p>
          <w:p w:rsidR="005862E3" w:rsidRDefault="005862E3" w:rsidP="00750160">
            <w:pPr>
              <w:jc w:val="center"/>
              <w:rPr>
                <w:rFonts w:ascii="Times New Roman" w:hAnsi="Times New Roman" w:cs="Times New Roman"/>
                <w:sz w:val="24"/>
                <w:szCs w:val="24"/>
              </w:rPr>
            </w:pPr>
          </w:p>
        </w:tc>
        <w:tc>
          <w:tcPr>
            <w:tcW w:w="2375" w:type="dxa"/>
          </w:tcPr>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5862E3" w:rsidRPr="00C87FB1" w:rsidRDefault="008070D4" w:rsidP="008070D4">
            <w:pPr>
              <w:rPr>
                <w:rFonts w:ascii="Times New Roman" w:hAnsi="Times New Roman" w:cs="Times New Roman"/>
                <w:sz w:val="24"/>
                <w:szCs w:val="24"/>
              </w:rPr>
            </w:pPr>
            <w:r>
              <w:rPr>
                <w:rFonts w:ascii="Times New Roman" w:hAnsi="Times New Roman" w:cs="Times New Roman"/>
                <w:sz w:val="24"/>
                <w:szCs w:val="24"/>
              </w:rPr>
              <w:t xml:space="preserve">      </w:t>
            </w:r>
            <w:r w:rsidR="005862E3" w:rsidRPr="00C87FB1">
              <w:rPr>
                <w:rFonts w:ascii="Times New Roman" w:hAnsi="Times New Roman" w:cs="Times New Roman"/>
                <w:sz w:val="24"/>
                <w:szCs w:val="24"/>
              </w:rPr>
              <w:t>Engleski jezik /</w:t>
            </w:r>
          </w:p>
          <w:p w:rsidR="005862E3" w:rsidRDefault="005862E3" w:rsidP="005862E3">
            <w:pPr>
              <w:jc w:val="center"/>
              <w:rPr>
                <w:rFonts w:ascii="Times New Roman" w:hAnsi="Times New Roman" w:cs="Times New Roman"/>
                <w:sz w:val="24"/>
                <w:szCs w:val="24"/>
              </w:rPr>
            </w:pPr>
            <w:r w:rsidRPr="00E174D4">
              <w:rPr>
                <w:rFonts w:ascii="Times New Roman" w:hAnsi="Times New Roman" w:cs="Times New Roman"/>
                <w:sz w:val="24"/>
                <w:szCs w:val="24"/>
              </w:rPr>
              <w:t>Njemački jezik</w:t>
            </w:r>
          </w:p>
        </w:tc>
      </w:tr>
      <w:tr w:rsidR="005862E3" w:rsidTr="005862E3">
        <w:trPr>
          <w:trHeight w:val="276"/>
        </w:trPr>
        <w:tc>
          <w:tcPr>
            <w:tcW w:w="2497" w:type="dxa"/>
          </w:tcPr>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r w:rsidRPr="0072058C">
              <w:rPr>
                <w:rFonts w:ascii="Times New Roman" w:hAnsi="Times New Roman" w:cs="Times New Roman"/>
                <w:sz w:val="24"/>
                <w:szCs w:val="24"/>
              </w:rPr>
              <w:t>Mesar</w:t>
            </w:r>
            <w:r w:rsidR="008070D4">
              <w:rPr>
                <w:rFonts w:ascii="Times New Roman" w:hAnsi="Times New Roman" w:cs="Times New Roman"/>
                <w:sz w:val="24"/>
                <w:szCs w:val="24"/>
              </w:rPr>
              <w:t xml:space="preserve"> </w:t>
            </w:r>
            <w:r w:rsidRPr="0072058C">
              <w:rPr>
                <w:rFonts w:ascii="Times New Roman" w:hAnsi="Times New Roman" w:cs="Times New Roman"/>
                <w:sz w:val="24"/>
                <w:szCs w:val="24"/>
              </w:rPr>
              <w:t>/</w:t>
            </w:r>
            <w:r w:rsidR="008070D4">
              <w:rPr>
                <w:rFonts w:ascii="Times New Roman" w:hAnsi="Times New Roman" w:cs="Times New Roman"/>
                <w:sz w:val="24"/>
                <w:szCs w:val="24"/>
              </w:rPr>
              <w:t xml:space="preserve"> </w:t>
            </w:r>
            <w:r w:rsidRPr="0072058C">
              <w:rPr>
                <w:rFonts w:ascii="Times New Roman" w:hAnsi="Times New Roman" w:cs="Times New Roman"/>
                <w:sz w:val="24"/>
                <w:szCs w:val="24"/>
              </w:rPr>
              <w:t>Mesarica</w:t>
            </w:r>
          </w:p>
        </w:tc>
        <w:tc>
          <w:tcPr>
            <w:tcW w:w="3140" w:type="dxa"/>
          </w:tcPr>
          <w:p w:rsidR="005862E3" w:rsidRDefault="005862E3" w:rsidP="005862E3">
            <w:pPr>
              <w:jc w:val="center"/>
              <w:rPr>
                <w:rFonts w:ascii="Times New Roman" w:hAnsi="Times New Roman" w:cs="Times New Roman"/>
                <w:sz w:val="24"/>
                <w:szCs w:val="24"/>
              </w:rPr>
            </w:pPr>
            <w:r w:rsidRPr="0072058C">
              <w:rPr>
                <w:rFonts w:ascii="Times New Roman" w:hAnsi="Times New Roman" w:cs="Times New Roman"/>
                <w:sz w:val="24"/>
                <w:szCs w:val="24"/>
              </w:rPr>
              <w:t xml:space="preserve">Zdravstvena sposobnost za stjecanje kompetencija za kvalifikaciju uključuje potrebnu minimalnu tjelesnu spremnost, minimalno očuvani integritet kože na šakama i podlakticama, minimalne motoričke sposobnosti, minimalne vidne </w:t>
            </w:r>
            <w:r w:rsidRPr="0072058C">
              <w:rPr>
                <w:rFonts w:ascii="Times New Roman" w:hAnsi="Times New Roman" w:cs="Times New Roman"/>
                <w:sz w:val="24"/>
                <w:szCs w:val="24"/>
              </w:rPr>
              <w:lastRenderedPageBreak/>
              <w:t>zahtjeve, raspoznavanje osnovnih boja i osjet njuha potrebnih za izvođenje školskih zahtjeva (uključujući učenje temeljeno na radu) i svladavanje ishoda učenja uz obvezu osiguravanja potrebne razumne prilagodbe i pomagala tijekom cjelokupnog procesa obrazovanja.</w:t>
            </w:r>
          </w:p>
        </w:tc>
        <w:tc>
          <w:tcPr>
            <w:tcW w:w="1764" w:type="dxa"/>
          </w:tcPr>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8070D4" w:rsidRDefault="005862E3" w:rsidP="005862E3">
            <w:pPr>
              <w:rPr>
                <w:rFonts w:ascii="Times New Roman" w:hAnsi="Times New Roman" w:cs="Times New Roman"/>
                <w:sz w:val="24"/>
                <w:szCs w:val="24"/>
              </w:rPr>
            </w:pPr>
            <w:r>
              <w:rPr>
                <w:rFonts w:ascii="Times New Roman" w:hAnsi="Times New Roman" w:cs="Times New Roman"/>
                <w:sz w:val="24"/>
                <w:szCs w:val="24"/>
              </w:rPr>
              <w:t xml:space="preserve">   </w:t>
            </w:r>
          </w:p>
          <w:p w:rsidR="008070D4" w:rsidRDefault="008070D4" w:rsidP="005862E3">
            <w:pPr>
              <w:rPr>
                <w:rFonts w:ascii="Times New Roman" w:hAnsi="Times New Roman" w:cs="Times New Roman"/>
                <w:sz w:val="24"/>
                <w:szCs w:val="24"/>
              </w:rPr>
            </w:pPr>
          </w:p>
          <w:p w:rsidR="005862E3" w:rsidRPr="00E174D4" w:rsidRDefault="008070D4" w:rsidP="005862E3">
            <w:pPr>
              <w:rPr>
                <w:rFonts w:ascii="Times New Roman" w:hAnsi="Times New Roman" w:cs="Times New Roman"/>
                <w:sz w:val="24"/>
                <w:szCs w:val="24"/>
              </w:rPr>
            </w:pPr>
            <w:r>
              <w:rPr>
                <w:rFonts w:ascii="Times New Roman" w:hAnsi="Times New Roman" w:cs="Times New Roman"/>
                <w:sz w:val="24"/>
                <w:szCs w:val="24"/>
              </w:rPr>
              <w:t xml:space="preserve">   </w:t>
            </w:r>
            <w:r w:rsidR="005862E3">
              <w:rPr>
                <w:rFonts w:ascii="Times New Roman" w:hAnsi="Times New Roman" w:cs="Times New Roman"/>
                <w:sz w:val="24"/>
                <w:szCs w:val="24"/>
              </w:rPr>
              <w:t xml:space="preserve"> </w:t>
            </w:r>
            <w:r w:rsidR="005862E3" w:rsidRPr="00E174D4">
              <w:rPr>
                <w:rFonts w:ascii="Times New Roman" w:hAnsi="Times New Roman" w:cs="Times New Roman"/>
                <w:sz w:val="24"/>
                <w:szCs w:val="24"/>
              </w:rPr>
              <w:t>- upisnica,</w:t>
            </w: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8070D4">
            <w:pPr>
              <w:jc w:val="center"/>
              <w:rPr>
                <w:rFonts w:ascii="Times New Roman" w:hAnsi="Times New Roman" w:cs="Times New Roman"/>
                <w:sz w:val="24"/>
                <w:szCs w:val="24"/>
              </w:rPr>
            </w:pPr>
          </w:p>
          <w:p w:rsidR="008070D4" w:rsidRDefault="008070D4" w:rsidP="008070D4">
            <w:pPr>
              <w:jc w:val="center"/>
              <w:rPr>
                <w:rFonts w:ascii="Times New Roman" w:hAnsi="Times New Roman" w:cs="Times New Roman"/>
                <w:sz w:val="24"/>
                <w:szCs w:val="24"/>
              </w:rPr>
            </w:pPr>
          </w:p>
          <w:p w:rsidR="005862E3" w:rsidRPr="00E174D4" w:rsidRDefault="005862E3" w:rsidP="008070D4">
            <w:pPr>
              <w:jc w:val="center"/>
              <w:rPr>
                <w:rFonts w:ascii="Times New Roman" w:hAnsi="Times New Roman" w:cs="Times New Roman"/>
                <w:sz w:val="24"/>
                <w:szCs w:val="24"/>
              </w:rPr>
            </w:pPr>
            <w:r w:rsidRPr="00E174D4">
              <w:rPr>
                <w:rFonts w:ascii="Times New Roman" w:hAnsi="Times New Roman" w:cs="Times New Roman"/>
                <w:sz w:val="24"/>
                <w:szCs w:val="24"/>
              </w:rPr>
              <w:t>- liječnička svjedodžba medicine rada,</w:t>
            </w:r>
          </w:p>
          <w:p w:rsidR="005862E3" w:rsidRDefault="005862E3" w:rsidP="00750160">
            <w:pPr>
              <w:jc w:val="center"/>
              <w:rPr>
                <w:rFonts w:ascii="Times New Roman" w:hAnsi="Times New Roman" w:cs="Times New Roman"/>
                <w:sz w:val="24"/>
                <w:szCs w:val="24"/>
              </w:rPr>
            </w:pPr>
          </w:p>
        </w:tc>
        <w:tc>
          <w:tcPr>
            <w:tcW w:w="2375" w:type="dxa"/>
          </w:tcPr>
          <w:p w:rsidR="005862E3" w:rsidRDefault="005862E3" w:rsidP="005862E3">
            <w:pPr>
              <w:jc w:val="center"/>
              <w:rPr>
                <w:rFonts w:ascii="Times New Roman" w:hAnsi="Times New Roman" w:cs="Times New Roman"/>
                <w:sz w:val="24"/>
                <w:szCs w:val="24"/>
              </w:rPr>
            </w:pPr>
          </w:p>
          <w:p w:rsidR="005862E3" w:rsidRPr="00E174D4"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Pr="0072058C" w:rsidRDefault="005862E3" w:rsidP="005862E3">
            <w:pPr>
              <w:jc w:val="center"/>
              <w:rPr>
                <w:rFonts w:ascii="Times New Roman" w:hAnsi="Times New Roman" w:cs="Times New Roman"/>
                <w:sz w:val="24"/>
                <w:szCs w:val="24"/>
              </w:rPr>
            </w:pPr>
            <w:r w:rsidRPr="0072058C">
              <w:rPr>
                <w:rFonts w:ascii="Times New Roman" w:hAnsi="Times New Roman" w:cs="Times New Roman"/>
                <w:sz w:val="24"/>
                <w:szCs w:val="24"/>
              </w:rPr>
              <w:t>Engleski jezik /</w:t>
            </w:r>
          </w:p>
          <w:p w:rsidR="005862E3" w:rsidRPr="00E174D4" w:rsidRDefault="005862E3" w:rsidP="005862E3">
            <w:pPr>
              <w:jc w:val="center"/>
              <w:rPr>
                <w:rFonts w:ascii="Times New Roman" w:hAnsi="Times New Roman" w:cs="Times New Roman"/>
                <w:sz w:val="24"/>
                <w:szCs w:val="24"/>
              </w:rPr>
            </w:pPr>
            <w:r w:rsidRPr="0072058C">
              <w:rPr>
                <w:rFonts w:ascii="Times New Roman" w:hAnsi="Times New Roman" w:cs="Times New Roman"/>
                <w:sz w:val="24"/>
                <w:szCs w:val="24"/>
              </w:rPr>
              <w:t>Njemački jezik</w:t>
            </w:r>
          </w:p>
        </w:tc>
      </w:tr>
      <w:tr w:rsidR="005862E3" w:rsidTr="005862E3">
        <w:trPr>
          <w:trHeight w:val="276"/>
        </w:trPr>
        <w:tc>
          <w:tcPr>
            <w:tcW w:w="2497" w:type="dxa"/>
          </w:tcPr>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r w:rsidRPr="00C87FB1">
              <w:rPr>
                <w:rFonts w:ascii="Times New Roman" w:hAnsi="Times New Roman" w:cs="Times New Roman"/>
                <w:sz w:val="24"/>
                <w:szCs w:val="24"/>
              </w:rPr>
              <w:t>Pekar-slastičar</w:t>
            </w:r>
            <w:r w:rsidR="008070D4">
              <w:rPr>
                <w:rFonts w:ascii="Times New Roman" w:hAnsi="Times New Roman" w:cs="Times New Roman"/>
                <w:sz w:val="24"/>
                <w:szCs w:val="24"/>
              </w:rPr>
              <w:t xml:space="preserve"> </w:t>
            </w:r>
            <w:r w:rsidRPr="00C87FB1">
              <w:rPr>
                <w:rFonts w:ascii="Times New Roman" w:hAnsi="Times New Roman" w:cs="Times New Roman"/>
                <w:sz w:val="24"/>
                <w:szCs w:val="24"/>
              </w:rPr>
              <w:t>/</w:t>
            </w:r>
            <w:r w:rsidR="008070D4">
              <w:rPr>
                <w:rFonts w:ascii="Times New Roman" w:hAnsi="Times New Roman" w:cs="Times New Roman"/>
                <w:sz w:val="24"/>
                <w:szCs w:val="24"/>
              </w:rPr>
              <w:t xml:space="preserve"> </w:t>
            </w:r>
            <w:r w:rsidRPr="00C87FB1">
              <w:rPr>
                <w:rFonts w:ascii="Times New Roman" w:hAnsi="Times New Roman" w:cs="Times New Roman"/>
                <w:sz w:val="24"/>
                <w:szCs w:val="24"/>
              </w:rPr>
              <w:t>Pekarica-slastičarka</w:t>
            </w:r>
          </w:p>
        </w:tc>
        <w:tc>
          <w:tcPr>
            <w:tcW w:w="3140" w:type="dxa"/>
          </w:tcPr>
          <w:p w:rsidR="005862E3" w:rsidRDefault="005862E3" w:rsidP="005862E3">
            <w:pPr>
              <w:jc w:val="center"/>
              <w:rPr>
                <w:rFonts w:ascii="Times New Roman" w:hAnsi="Times New Roman" w:cs="Times New Roman"/>
                <w:sz w:val="24"/>
                <w:szCs w:val="24"/>
              </w:rPr>
            </w:pPr>
            <w:r w:rsidRPr="00C87FB1">
              <w:rPr>
                <w:rFonts w:ascii="Times New Roman" w:hAnsi="Times New Roman" w:cs="Times New Roman"/>
                <w:sz w:val="24"/>
                <w:szCs w:val="24"/>
              </w:rPr>
              <w:t xml:space="preserve">Zdravstvena sposobnost za stjecanje kompetencija za kvalifikaciju uključuje potrebnu minimalnu tjelesnu spremnost, odsustvo težih alergija na alergene prisutne u pekarstvu, odsustvo </w:t>
            </w:r>
            <w:proofErr w:type="spellStart"/>
            <w:r w:rsidRPr="00C87FB1">
              <w:rPr>
                <w:rFonts w:ascii="Times New Roman" w:hAnsi="Times New Roman" w:cs="Times New Roman"/>
                <w:sz w:val="24"/>
                <w:szCs w:val="24"/>
              </w:rPr>
              <w:t>intolerancije</w:t>
            </w:r>
            <w:proofErr w:type="spellEnd"/>
            <w:r w:rsidRPr="00C87FB1">
              <w:rPr>
                <w:rFonts w:ascii="Times New Roman" w:hAnsi="Times New Roman" w:cs="Times New Roman"/>
                <w:sz w:val="24"/>
                <w:szCs w:val="24"/>
              </w:rPr>
              <w:t xml:space="preserve"> na brašno, minimalno očuvani integritet kože na šakama i podlakticama, minimalne motoričke sposobnosti, minimalne vidne zahtjeve, raspoznavanje osnovnih boja te osjet njuha i okusa potrebnih za izvođenje školskih zahtjeva (uključujući učenje temeljeno na radu) i svladavanje ishoda učenja uz obvezu osiguravanja potrebne razumne prilagodbe i pomagala tijekom cjelokupnog procesa obrazovanja.</w:t>
            </w:r>
          </w:p>
        </w:tc>
        <w:tc>
          <w:tcPr>
            <w:tcW w:w="1764" w:type="dxa"/>
          </w:tcPr>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5862E3" w:rsidRPr="00C87FB1" w:rsidRDefault="005862E3" w:rsidP="005862E3">
            <w:pPr>
              <w:jc w:val="center"/>
              <w:rPr>
                <w:rFonts w:ascii="Times New Roman" w:hAnsi="Times New Roman" w:cs="Times New Roman"/>
                <w:sz w:val="24"/>
                <w:szCs w:val="24"/>
              </w:rPr>
            </w:pPr>
            <w:r w:rsidRPr="00C87FB1">
              <w:rPr>
                <w:rFonts w:ascii="Times New Roman" w:hAnsi="Times New Roman" w:cs="Times New Roman"/>
                <w:sz w:val="24"/>
                <w:szCs w:val="24"/>
              </w:rPr>
              <w:t>- upisnica,</w:t>
            </w:r>
          </w:p>
          <w:p w:rsidR="005862E3" w:rsidRPr="00C87FB1" w:rsidRDefault="005862E3" w:rsidP="005862E3">
            <w:pPr>
              <w:jc w:val="center"/>
              <w:rPr>
                <w:rFonts w:ascii="Times New Roman" w:hAnsi="Times New Roman" w:cs="Times New Roman"/>
                <w:sz w:val="24"/>
                <w:szCs w:val="24"/>
              </w:rPr>
            </w:pPr>
            <w:r w:rsidRPr="00C87FB1">
              <w:rPr>
                <w:rFonts w:ascii="Times New Roman" w:hAnsi="Times New Roman" w:cs="Times New Roman"/>
                <w:sz w:val="24"/>
                <w:szCs w:val="24"/>
              </w:rPr>
              <w:t xml:space="preserve">- potvrda nadležnog školskog liječnika </w:t>
            </w:r>
          </w:p>
          <w:p w:rsidR="005862E3" w:rsidRDefault="005862E3" w:rsidP="00750160">
            <w:pPr>
              <w:jc w:val="center"/>
              <w:rPr>
                <w:rFonts w:ascii="Times New Roman" w:hAnsi="Times New Roman" w:cs="Times New Roman"/>
                <w:sz w:val="24"/>
                <w:szCs w:val="24"/>
              </w:rPr>
            </w:pPr>
          </w:p>
        </w:tc>
        <w:tc>
          <w:tcPr>
            <w:tcW w:w="2375" w:type="dxa"/>
          </w:tcPr>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5862E3" w:rsidRPr="00C87FB1" w:rsidRDefault="005862E3" w:rsidP="005862E3">
            <w:pPr>
              <w:jc w:val="center"/>
              <w:rPr>
                <w:rFonts w:ascii="Times New Roman" w:hAnsi="Times New Roman" w:cs="Times New Roman"/>
                <w:sz w:val="24"/>
                <w:szCs w:val="24"/>
              </w:rPr>
            </w:pPr>
            <w:r w:rsidRPr="00C87FB1">
              <w:rPr>
                <w:rFonts w:ascii="Times New Roman" w:hAnsi="Times New Roman" w:cs="Times New Roman"/>
                <w:sz w:val="24"/>
                <w:szCs w:val="24"/>
              </w:rPr>
              <w:t>Engleski jezik /</w:t>
            </w:r>
          </w:p>
          <w:p w:rsidR="005862E3" w:rsidRDefault="005862E3" w:rsidP="005862E3">
            <w:pPr>
              <w:jc w:val="center"/>
              <w:rPr>
                <w:rFonts w:ascii="Times New Roman" w:hAnsi="Times New Roman" w:cs="Times New Roman"/>
                <w:sz w:val="24"/>
                <w:szCs w:val="24"/>
              </w:rPr>
            </w:pPr>
            <w:r w:rsidRPr="00E174D4">
              <w:rPr>
                <w:rFonts w:ascii="Times New Roman" w:hAnsi="Times New Roman" w:cs="Times New Roman"/>
                <w:sz w:val="24"/>
                <w:szCs w:val="24"/>
              </w:rPr>
              <w:t>Njemački jezik</w:t>
            </w:r>
          </w:p>
        </w:tc>
      </w:tr>
      <w:tr w:rsidR="005862E3" w:rsidTr="005862E3">
        <w:trPr>
          <w:trHeight w:val="292"/>
        </w:trPr>
        <w:tc>
          <w:tcPr>
            <w:tcW w:w="2497" w:type="dxa"/>
          </w:tcPr>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r w:rsidRPr="00E174D4">
              <w:rPr>
                <w:rFonts w:ascii="Times New Roman" w:hAnsi="Times New Roman" w:cs="Times New Roman"/>
                <w:sz w:val="24"/>
                <w:szCs w:val="24"/>
              </w:rPr>
              <w:t>Modni krojač</w:t>
            </w:r>
            <w:r w:rsidR="008070D4">
              <w:rPr>
                <w:rFonts w:ascii="Times New Roman" w:hAnsi="Times New Roman" w:cs="Times New Roman"/>
                <w:sz w:val="24"/>
                <w:szCs w:val="24"/>
              </w:rPr>
              <w:t xml:space="preserve"> </w:t>
            </w:r>
            <w:r w:rsidRPr="00E174D4">
              <w:rPr>
                <w:rFonts w:ascii="Times New Roman" w:hAnsi="Times New Roman" w:cs="Times New Roman"/>
                <w:sz w:val="24"/>
                <w:szCs w:val="24"/>
              </w:rPr>
              <w:t>/</w:t>
            </w:r>
            <w:r w:rsidR="008070D4">
              <w:rPr>
                <w:rFonts w:ascii="Times New Roman" w:hAnsi="Times New Roman" w:cs="Times New Roman"/>
                <w:sz w:val="24"/>
                <w:szCs w:val="24"/>
              </w:rPr>
              <w:t xml:space="preserve"> </w:t>
            </w:r>
            <w:r w:rsidRPr="00E174D4">
              <w:rPr>
                <w:rFonts w:ascii="Times New Roman" w:hAnsi="Times New Roman" w:cs="Times New Roman"/>
                <w:sz w:val="24"/>
                <w:szCs w:val="24"/>
              </w:rPr>
              <w:t>Modna krojačica</w:t>
            </w:r>
          </w:p>
        </w:tc>
        <w:tc>
          <w:tcPr>
            <w:tcW w:w="3140" w:type="dxa"/>
          </w:tcPr>
          <w:p w:rsidR="005862E3" w:rsidRDefault="005862E3" w:rsidP="005862E3">
            <w:pPr>
              <w:jc w:val="center"/>
              <w:rPr>
                <w:rFonts w:ascii="Times New Roman" w:hAnsi="Times New Roman" w:cs="Times New Roman"/>
                <w:sz w:val="24"/>
                <w:szCs w:val="24"/>
              </w:rPr>
            </w:pPr>
            <w:r w:rsidRPr="00E174D4">
              <w:rPr>
                <w:rFonts w:ascii="Times New Roman" w:hAnsi="Times New Roman" w:cs="Times New Roman"/>
                <w:sz w:val="24"/>
                <w:szCs w:val="24"/>
              </w:rPr>
              <w:t xml:space="preserve">Zdravstvena sposobnost za stjecanje kompetencija za kvalifikaciju uključuje potrebnu minimalnu tjelesnu spremnost, minimalne motoričke sposobnosti gornjih ekstremiteta, minimalne vidne zahtjeve i raspoznavanje boja potrebnih za izvođenje školskih zahtjeva (uključujući učenje temeljeno na radu) i </w:t>
            </w:r>
            <w:r w:rsidRPr="00E174D4">
              <w:rPr>
                <w:rFonts w:ascii="Times New Roman" w:hAnsi="Times New Roman" w:cs="Times New Roman"/>
                <w:sz w:val="24"/>
                <w:szCs w:val="24"/>
              </w:rPr>
              <w:lastRenderedPageBreak/>
              <w:t>svladavanje ishoda učenja uz obvezu osiguravanja potrebne razumne prilagodbe i pomagala tijekom cjelokupnog procesa obrazovanja.</w:t>
            </w:r>
          </w:p>
        </w:tc>
        <w:tc>
          <w:tcPr>
            <w:tcW w:w="1764" w:type="dxa"/>
          </w:tcPr>
          <w:p w:rsidR="005862E3" w:rsidRDefault="005862E3" w:rsidP="005862E3">
            <w:pPr>
              <w:jc w:val="center"/>
              <w:rPr>
                <w:rFonts w:ascii="Times New Roman" w:hAnsi="Times New Roman" w:cs="Times New Roman"/>
                <w:sz w:val="24"/>
                <w:szCs w:val="24"/>
              </w:rPr>
            </w:pPr>
          </w:p>
          <w:p w:rsidR="005862E3" w:rsidRPr="00E174D4" w:rsidRDefault="005862E3" w:rsidP="005862E3">
            <w:pPr>
              <w:rPr>
                <w:rFonts w:ascii="Times New Roman" w:hAnsi="Times New Roman" w:cs="Times New Roman"/>
                <w:sz w:val="24"/>
                <w:szCs w:val="24"/>
              </w:rPr>
            </w:pPr>
          </w:p>
          <w:p w:rsidR="005862E3" w:rsidRPr="0072058C" w:rsidRDefault="008070D4" w:rsidP="005862E3">
            <w:pPr>
              <w:rPr>
                <w:rFonts w:ascii="Times New Roman" w:hAnsi="Times New Roman" w:cs="Times New Roman"/>
                <w:sz w:val="24"/>
                <w:szCs w:val="24"/>
              </w:rPr>
            </w:pPr>
            <w:r>
              <w:rPr>
                <w:rFonts w:ascii="Times New Roman" w:hAnsi="Times New Roman" w:cs="Times New Roman"/>
                <w:sz w:val="24"/>
                <w:szCs w:val="24"/>
              </w:rPr>
              <w:t xml:space="preserve">     </w:t>
            </w:r>
            <w:r w:rsidR="005862E3" w:rsidRPr="0072058C">
              <w:rPr>
                <w:rFonts w:ascii="Times New Roman" w:hAnsi="Times New Roman" w:cs="Times New Roman"/>
                <w:sz w:val="24"/>
                <w:szCs w:val="24"/>
              </w:rPr>
              <w:t>- upisnica,</w:t>
            </w:r>
          </w:p>
          <w:p w:rsidR="005862E3" w:rsidRPr="0072058C" w:rsidRDefault="005862E3" w:rsidP="005862E3">
            <w:pPr>
              <w:jc w:val="center"/>
              <w:rPr>
                <w:rFonts w:ascii="Times New Roman" w:hAnsi="Times New Roman" w:cs="Times New Roman"/>
                <w:sz w:val="24"/>
                <w:szCs w:val="24"/>
              </w:rPr>
            </w:pPr>
            <w:r w:rsidRPr="0072058C">
              <w:rPr>
                <w:rFonts w:ascii="Times New Roman" w:hAnsi="Times New Roman" w:cs="Times New Roman"/>
                <w:sz w:val="24"/>
                <w:szCs w:val="24"/>
              </w:rPr>
              <w:t xml:space="preserve">- potvrda nadležnog školskog liječnika </w:t>
            </w:r>
          </w:p>
          <w:p w:rsidR="005862E3" w:rsidRPr="00E174D4" w:rsidRDefault="005862E3" w:rsidP="00750160">
            <w:pPr>
              <w:jc w:val="center"/>
              <w:rPr>
                <w:rFonts w:ascii="Times New Roman" w:hAnsi="Times New Roman" w:cs="Times New Roman"/>
                <w:sz w:val="24"/>
                <w:szCs w:val="24"/>
              </w:rPr>
            </w:pPr>
          </w:p>
        </w:tc>
        <w:tc>
          <w:tcPr>
            <w:tcW w:w="2375" w:type="dxa"/>
          </w:tcPr>
          <w:p w:rsidR="005862E3" w:rsidRDefault="005862E3" w:rsidP="005862E3">
            <w:pPr>
              <w:jc w:val="center"/>
              <w:rPr>
                <w:rFonts w:ascii="Times New Roman" w:hAnsi="Times New Roman" w:cs="Times New Roman"/>
                <w:sz w:val="24"/>
                <w:szCs w:val="24"/>
              </w:rPr>
            </w:pPr>
          </w:p>
          <w:p w:rsidR="005862E3" w:rsidRPr="00E174D4" w:rsidRDefault="005862E3" w:rsidP="005862E3">
            <w:pPr>
              <w:rPr>
                <w:rFonts w:ascii="Times New Roman" w:hAnsi="Times New Roman" w:cs="Times New Roman"/>
                <w:sz w:val="24"/>
                <w:szCs w:val="24"/>
              </w:rPr>
            </w:pPr>
          </w:p>
          <w:p w:rsidR="005862E3" w:rsidRPr="00E174D4" w:rsidRDefault="005862E3" w:rsidP="005862E3">
            <w:pPr>
              <w:rPr>
                <w:rFonts w:ascii="Times New Roman" w:hAnsi="Times New Roman" w:cs="Times New Roman"/>
                <w:sz w:val="24"/>
                <w:szCs w:val="24"/>
              </w:rPr>
            </w:pPr>
          </w:p>
          <w:p w:rsidR="005862E3" w:rsidRDefault="005862E3" w:rsidP="005862E3">
            <w:pPr>
              <w:rPr>
                <w:rFonts w:ascii="Times New Roman" w:hAnsi="Times New Roman" w:cs="Times New Roman"/>
                <w:sz w:val="24"/>
                <w:szCs w:val="24"/>
              </w:rPr>
            </w:pPr>
          </w:p>
          <w:p w:rsidR="005862E3" w:rsidRDefault="005862E3" w:rsidP="005862E3">
            <w:pPr>
              <w:rPr>
                <w:rFonts w:ascii="Times New Roman" w:hAnsi="Times New Roman" w:cs="Times New Roman"/>
                <w:sz w:val="24"/>
                <w:szCs w:val="24"/>
              </w:rPr>
            </w:pPr>
          </w:p>
          <w:p w:rsidR="005862E3" w:rsidRPr="00E174D4" w:rsidRDefault="005862E3" w:rsidP="005862E3">
            <w:pPr>
              <w:jc w:val="center"/>
              <w:rPr>
                <w:rFonts w:ascii="Times New Roman" w:hAnsi="Times New Roman" w:cs="Times New Roman"/>
                <w:sz w:val="24"/>
                <w:szCs w:val="24"/>
              </w:rPr>
            </w:pPr>
            <w:r w:rsidRPr="00E174D4">
              <w:rPr>
                <w:rFonts w:ascii="Times New Roman" w:hAnsi="Times New Roman" w:cs="Times New Roman"/>
                <w:sz w:val="24"/>
                <w:szCs w:val="24"/>
              </w:rPr>
              <w:t>Engleski jezik /</w:t>
            </w:r>
          </w:p>
          <w:p w:rsidR="005862E3" w:rsidRDefault="005862E3" w:rsidP="005862E3">
            <w:pPr>
              <w:jc w:val="center"/>
              <w:rPr>
                <w:rFonts w:ascii="Times New Roman" w:hAnsi="Times New Roman" w:cs="Times New Roman"/>
                <w:sz w:val="24"/>
                <w:szCs w:val="24"/>
              </w:rPr>
            </w:pPr>
            <w:r w:rsidRPr="00E174D4">
              <w:rPr>
                <w:rFonts w:ascii="Times New Roman" w:hAnsi="Times New Roman" w:cs="Times New Roman"/>
                <w:sz w:val="24"/>
                <w:szCs w:val="24"/>
              </w:rPr>
              <w:t>Njemački jezik</w:t>
            </w:r>
          </w:p>
          <w:p w:rsidR="005862E3" w:rsidRPr="00E174D4" w:rsidRDefault="005862E3" w:rsidP="005862E3">
            <w:pPr>
              <w:rPr>
                <w:rFonts w:ascii="Times New Roman" w:hAnsi="Times New Roman" w:cs="Times New Roman"/>
                <w:sz w:val="24"/>
                <w:szCs w:val="24"/>
              </w:rPr>
            </w:pPr>
          </w:p>
        </w:tc>
      </w:tr>
      <w:tr w:rsidR="005862E3" w:rsidTr="005862E3">
        <w:trPr>
          <w:trHeight w:val="276"/>
        </w:trPr>
        <w:tc>
          <w:tcPr>
            <w:tcW w:w="2497" w:type="dxa"/>
          </w:tcPr>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r w:rsidRPr="00B64F9C">
              <w:rPr>
                <w:rFonts w:ascii="Times New Roman" w:hAnsi="Times New Roman" w:cs="Times New Roman"/>
                <w:sz w:val="24"/>
                <w:szCs w:val="24"/>
              </w:rPr>
              <w:t>Soboslikar ličilac dekorater</w:t>
            </w:r>
            <w:r w:rsidR="008070D4">
              <w:rPr>
                <w:rFonts w:ascii="Times New Roman" w:hAnsi="Times New Roman" w:cs="Times New Roman"/>
                <w:sz w:val="24"/>
                <w:szCs w:val="24"/>
              </w:rPr>
              <w:t xml:space="preserve"> </w:t>
            </w:r>
            <w:r w:rsidRPr="00B64F9C">
              <w:rPr>
                <w:rFonts w:ascii="Times New Roman" w:hAnsi="Times New Roman" w:cs="Times New Roman"/>
                <w:sz w:val="24"/>
                <w:szCs w:val="24"/>
              </w:rPr>
              <w:t>/</w:t>
            </w:r>
            <w:r w:rsidR="008070D4">
              <w:rPr>
                <w:rFonts w:ascii="Times New Roman" w:hAnsi="Times New Roman" w:cs="Times New Roman"/>
                <w:sz w:val="24"/>
                <w:szCs w:val="24"/>
              </w:rPr>
              <w:t xml:space="preserve"> </w:t>
            </w:r>
            <w:r w:rsidRPr="00B64F9C">
              <w:rPr>
                <w:rFonts w:ascii="Times New Roman" w:hAnsi="Times New Roman" w:cs="Times New Roman"/>
                <w:sz w:val="24"/>
                <w:szCs w:val="24"/>
              </w:rPr>
              <w:t>Soboslikarica ličiteljica dekoraterka</w:t>
            </w:r>
          </w:p>
        </w:tc>
        <w:tc>
          <w:tcPr>
            <w:tcW w:w="3140" w:type="dxa"/>
          </w:tcPr>
          <w:p w:rsidR="005862E3" w:rsidRDefault="005862E3" w:rsidP="005862E3">
            <w:pPr>
              <w:jc w:val="center"/>
              <w:rPr>
                <w:rFonts w:ascii="Times New Roman" w:hAnsi="Times New Roman" w:cs="Times New Roman"/>
                <w:sz w:val="24"/>
                <w:szCs w:val="24"/>
              </w:rPr>
            </w:pPr>
            <w:r w:rsidRPr="00B64F9C">
              <w:rPr>
                <w:rFonts w:ascii="Times New Roman" w:hAnsi="Times New Roman" w:cs="Times New Roman"/>
                <w:sz w:val="24"/>
                <w:szCs w:val="24"/>
              </w:rPr>
              <w:t xml:space="preserve">Zdravstvena sposobnost za stjecanje kompetencija za kvalifikaciju uključuje potrebnu minimalnu tjelesnu spremnost, minimalne motoričke sposobnosti pri čemu je potrebno voditi računa o aktivnostima na visini, odsustvo poremećaja ravnoteže, stabilno stanje svijesti, odsustvo težih alergija na boje i druga kemijska sredstva koja se koriste u zanimanju, minimalne vidne zahtjeve i raspoznavanje boja potrebnih za izvođenje školskih zahtjeva (uključujući učenje temeljeno na radu) i svladavanje ishoda učenja uz obvezu osiguravanja potrebne razumne prilagodbe i pomagala tijekom cjelokupnog procesa </w:t>
            </w:r>
            <w:proofErr w:type="spellStart"/>
            <w:r w:rsidRPr="00B64F9C">
              <w:rPr>
                <w:rFonts w:ascii="Times New Roman" w:hAnsi="Times New Roman" w:cs="Times New Roman"/>
                <w:sz w:val="24"/>
                <w:szCs w:val="24"/>
              </w:rPr>
              <w:t>obrazovanj</w:t>
            </w:r>
            <w:proofErr w:type="spellEnd"/>
          </w:p>
        </w:tc>
        <w:tc>
          <w:tcPr>
            <w:tcW w:w="1764" w:type="dxa"/>
          </w:tcPr>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5862E3" w:rsidRPr="00B64F9C" w:rsidRDefault="005862E3" w:rsidP="008070D4">
            <w:pPr>
              <w:jc w:val="center"/>
              <w:rPr>
                <w:rFonts w:ascii="Times New Roman" w:hAnsi="Times New Roman" w:cs="Times New Roman"/>
                <w:sz w:val="24"/>
                <w:szCs w:val="24"/>
              </w:rPr>
            </w:pPr>
            <w:r w:rsidRPr="00B64F9C">
              <w:rPr>
                <w:rFonts w:ascii="Times New Roman" w:hAnsi="Times New Roman" w:cs="Times New Roman"/>
                <w:sz w:val="24"/>
                <w:szCs w:val="24"/>
              </w:rPr>
              <w:t>- upisnica,</w:t>
            </w:r>
          </w:p>
          <w:p w:rsidR="005862E3" w:rsidRPr="00B64F9C" w:rsidRDefault="005862E3" w:rsidP="008070D4">
            <w:pPr>
              <w:jc w:val="center"/>
              <w:rPr>
                <w:rFonts w:ascii="Times New Roman" w:hAnsi="Times New Roman" w:cs="Times New Roman"/>
                <w:sz w:val="24"/>
                <w:szCs w:val="24"/>
              </w:rPr>
            </w:pPr>
            <w:r w:rsidRPr="00B64F9C">
              <w:rPr>
                <w:rFonts w:ascii="Times New Roman" w:hAnsi="Times New Roman" w:cs="Times New Roman"/>
                <w:sz w:val="24"/>
                <w:szCs w:val="24"/>
              </w:rPr>
              <w:t>- liječnička svjedodžba medicine rada,</w:t>
            </w:r>
          </w:p>
          <w:p w:rsidR="005862E3" w:rsidRDefault="005862E3" w:rsidP="00750160">
            <w:pPr>
              <w:jc w:val="center"/>
              <w:rPr>
                <w:rFonts w:ascii="Times New Roman" w:hAnsi="Times New Roman" w:cs="Times New Roman"/>
                <w:sz w:val="24"/>
                <w:szCs w:val="24"/>
              </w:rPr>
            </w:pPr>
          </w:p>
        </w:tc>
        <w:tc>
          <w:tcPr>
            <w:tcW w:w="2375" w:type="dxa"/>
          </w:tcPr>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5862E3" w:rsidRPr="00B64F9C" w:rsidRDefault="005862E3" w:rsidP="005862E3">
            <w:pPr>
              <w:jc w:val="center"/>
              <w:rPr>
                <w:rFonts w:ascii="Times New Roman" w:hAnsi="Times New Roman" w:cs="Times New Roman"/>
                <w:sz w:val="24"/>
                <w:szCs w:val="24"/>
              </w:rPr>
            </w:pPr>
            <w:r w:rsidRPr="00B64F9C">
              <w:rPr>
                <w:rFonts w:ascii="Times New Roman" w:hAnsi="Times New Roman" w:cs="Times New Roman"/>
                <w:sz w:val="24"/>
                <w:szCs w:val="24"/>
              </w:rPr>
              <w:t>Engleski jezik /</w:t>
            </w:r>
          </w:p>
          <w:p w:rsidR="005862E3" w:rsidRDefault="005862E3" w:rsidP="005862E3">
            <w:pPr>
              <w:jc w:val="center"/>
              <w:rPr>
                <w:rFonts w:ascii="Times New Roman" w:hAnsi="Times New Roman" w:cs="Times New Roman"/>
                <w:sz w:val="24"/>
                <w:szCs w:val="24"/>
              </w:rPr>
            </w:pPr>
            <w:r w:rsidRPr="00E174D4">
              <w:rPr>
                <w:rFonts w:ascii="Times New Roman" w:hAnsi="Times New Roman" w:cs="Times New Roman"/>
                <w:sz w:val="24"/>
                <w:szCs w:val="24"/>
              </w:rPr>
              <w:t>Njemački jezik</w:t>
            </w:r>
          </w:p>
        </w:tc>
      </w:tr>
      <w:tr w:rsidR="005862E3" w:rsidTr="005862E3">
        <w:trPr>
          <w:trHeight w:val="276"/>
        </w:trPr>
        <w:tc>
          <w:tcPr>
            <w:tcW w:w="2497" w:type="dxa"/>
          </w:tcPr>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r w:rsidRPr="00B64F9C">
              <w:rPr>
                <w:rFonts w:ascii="Times New Roman" w:hAnsi="Times New Roman" w:cs="Times New Roman"/>
                <w:sz w:val="24"/>
                <w:szCs w:val="24"/>
              </w:rPr>
              <w:t>Stolar</w:t>
            </w:r>
            <w:r w:rsidR="008070D4">
              <w:rPr>
                <w:rFonts w:ascii="Times New Roman" w:hAnsi="Times New Roman" w:cs="Times New Roman"/>
                <w:sz w:val="24"/>
                <w:szCs w:val="24"/>
              </w:rPr>
              <w:t xml:space="preserve"> </w:t>
            </w:r>
            <w:r w:rsidRPr="00B64F9C">
              <w:rPr>
                <w:rFonts w:ascii="Times New Roman" w:hAnsi="Times New Roman" w:cs="Times New Roman"/>
                <w:sz w:val="24"/>
                <w:szCs w:val="24"/>
              </w:rPr>
              <w:t>/</w:t>
            </w:r>
            <w:r w:rsidR="008070D4">
              <w:rPr>
                <w:rFonts w:ascii="Times New Roman" w:hAnsi="Times New Roman" w:cs="Times New Roman"/>
                <w:sz w:val="24"/>
                <w:szCs w:val="24"/>
              </w:rPr>
              <w:t xml:space="preserve"> </w:t>
            </w:r>
            <w:proofErr w:type="spellStart"/>
            <w:r w:rsidRPr="00B64F9C">
              <w:rPr>
                <w:rFonts w:ascii="Times New Roman" w:hAnsi="Times New Roman" w:cs="Times New Roman"/>
                <w:sz w:val="24"/>
                <w:szCs w:val="24"/>
              </w:rPr>
              <w:t>Stolarica</w:t>
            </w:r>
            <w:proofErr w:type="spellEnd"/>
          </w:p>
        </w:tc>
        <w:tc>
          <w:tcPr>
            <w:tcW w:w="3140" w:type="dxa"/>
          </w:tcPr>
          <w:p w:rsidR="005862E3" w:rsidRDefault="005862E3" w:rsidP="005862E3">
            <w:pPr>
              <w:jc w:val="center"/>
              <w:rPr>
                <w:rFonts w:ascii="Times New Roman" w:hAnsi="Times New Roman" w:cs="Times New Roman"/>
                <w:sz w:val="24"/>
                <w:szCs w:val="24"/>
              </w:rPr>
            </w:pPr>
            <w:r w:rsidRPr="00B64F9C">
              <w:rPr>
                <w:rFonts w:ascii="Times New Roman" w:hAnsi="Times New Roman" w:cs="Times New Roman"/>
                <w:sz w:val="24"/>
                <w:szCs w:val="24"/>
              </w:rPr>
              <w:t xml:space="preserve">Zdravstvena sposobnost za stjecanje kompetencija za kvalifikaciju uključuje potrebnu minimalnu tjelesnu spremnost, odsustvo poremećaja ravnoteže, stabilno stanje svijesti, odsustvo težih alergija na alergene prisutne prilikom obavljanja stolarskih poslova, minimalne motoričke sposobnosti, minimalne vidne zahtjeve i raspoznavanje boja potrebnih za izvođenje školskih zahtjeva (uključujući </w:t>
            </w:r>
            <w:r w:rsidRPr="00B64F9C">
              <w:rPr>
                <w:rFonts w:ascii="Times New Roman" w:hAnsi="Times New Roman" w:cs="Times New Roman"/>
                <w:sz w:val="24"/>
                <w:szCs w:val="24"/>
              </w:rPr>
              <w:lastRenderedPageBreak/>
              <w:t>učenje temeljeno na radu) i svladavanje ishoda učenja uz obvezu osiguravanja potrebne razumne prilagodbe i pomagala tijekom cjelokupnog procesa obrazovanja.</w:t>
            </w:r>
          </w:p>
        </w:tc>
        <w:tc>
          <w:tcPr>
            <w:tcW w:w="1764" w:type="dxa"/>
          </w:tcPr>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5862E3" w:rsidRPr="00B64F9C" w:rsidRDefault="005862E3" w:rsidP="005862E3">
            <w:pPr>
              <w:jc w:val="center"/>
              <w:rPr>
                <w:rFonts w:ascii="Times New Roman" w:hAnsi="Times New Roman" w:cs="Times New Roman"/>
                <w:sz w:val="24"/>
                <w:szCs w:val="24"/>
              </w:rPr>
            </w:pPr>
            <w:r w:rsidRPr="00B64F9C">
              <w:rPr>
                <w:rFonts w:ascii="Times New Roman" w:hAnsi="Times New Roman" w:cs="Times New Roman"/>
                <w:sz w:val="24"/>
                <w:szCs w:val="24"/>
              </w:rPr>
              <w:t>- upisnica,</w:t>
            </w:r>
          </w:p>
          <w:p w:rsidR="005862E3" w:rsidRPr="00B64F9C" w:rsidRDefault="005862E3" w:rsidP="005862E3">
            <w:pPr>
              <w:jc w:val="center"/>
              <w:rPr>
                <w:rFonts w:ascii="Times New Roman" w:hAnsi="Times New Roman" w:cs="Times New Roman"/>
                <w:sz w:val="24"/>
                <w:szCs w:val="24"/>
              </w:rPr>
            </w:pPr>
            <w:r w:rsidRPr="00B64F9C">
              <w:rPr>
                <w:rFonts w:ascii="Times New Roman" w:hAnsi="Times New Roman" w:cs="Times New Roman"/>
                <w:sz w:val="24"/>
                <w:szCs w:val="24"/>
              </w:rPr>
              <w:t>- liječnička svjedodžba medicine rada,</w:t>
            </w:r>
          </w:p>
          <w:p w:rsidR="005862E3" w:rsidRDefault="005862E3" w:rsidP="00750160">
            <w:pPr>
              <w:jc w:val="center"/>
              <w:rPr>
                <w:rFonts w:ascii="Times New Roman" w:hAnsi="Times New Roman" w:cs="Times New Roman"/>
                <w:sz w:val="24"/>
                <w:szCs w:val="24"/>
              </w:rPr>
            </w:pPr>
            <w:bookmarkStart w:id="0" w:name="_GoBack"/>
            <w:bookmarkEnd w:id="0"/>
          </w:p>
        </w:tc>
        <w:tc>
          <w:tcPr>
            <w:tcW w:w="2375" w:type="dxa"/>
          </w:tcPr>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5862E3" w:rsidRPr="00B64F9C" w:rsidRDefault="005862E3" w:rsidP="005862E3">
            <w:pPr>
              <w:jc w:val="center"/>
              <w:rPr>
                <w:rFonts w:ascii="Times New Roman" w:hAnsi="Times New Roman" w:cs="Times New Roman"/>
                <w:sz w:val="24"/>
                <w:szCs w:val="24"/>
              </w:rPr>
            </w:pPr>
            <w:r w:rsidRPr="00B64F9C">
              <w:rPr>
                <w:rFonts w:ascii="Times New Roman" w:hAnsi="Times New Roman" w:cs="Times New Roman"/>
                <w:sz w:val="24"/>
                <w:szCs w:val="24"/>
              </w:rPr>
              <w:t>Engleski jezik /</w:t>
            </w:r>
          </w:p>
          <w:p w:rsidR="005862E3" w:rsidRDefault="005862E3" w:rsidP="005862E3">
            <w:pPr>
              <w:jc w:val="center"/>
              <w:rPr>
                <w:rFonts w:ascii="Times New Roman" w:hAnsi="Times New Roman" w:cs="Times New Roman"/>
                <w:sz w:val="24"/>
                <w:szCs w:val="24"/>
              </w:rPr>
            </w:pPr>
            <w:r w:rsidRPr="00E174D4">
              <w:rPr>
                <w:rFonts w:ascii="Times New Roman" w:hAnsi="Times New Roman" w:cs="Times New Roman"/>
                <w:sz w:val="24"/>
                <w:szCs w:val="24"/>
              </w:rPr>
              <w:t>Njemački jezik</w:t>
            </w:r>
          </w:p>
        </w:tc>
      </w:tr>
      <w:tr w:rsidR="005862E3" w:rsidTr="005862E3">
        <w:trPr>
          <w:trHeight w:val="276"/>
        </w:trPr>
        <w:tc>
          <w:tcPr>
            <w:tcW w:w="2497" w:type="dxa"/>
          </w:tcPr>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5862E3" w:rsidRDefault="005862E3" w:rsidP="005862E3">
            <w:pPr>
              <w:jc w:val="center"/>
              <w:rPr>
                <w:rFonts w:ascii="Times New Roman" w:hAnsi="Times New Roman" w:cs="Times New Roman"/>
                <w:sz w:val="24"/>
                <w:szCs w:val="24"/>
              </w:rPr>
            </w:pPr>
            <w:r w:rsidRPr="00C87FB1">
              <w:rPr>
                <w:rFonts w:ascii="Times New Roman" w:hAnsi="Times New Roman" w:cs="Times New Roman"/>
                <w:sz w:val="24"/>
                <w:szCs w:val="24"/>
              </w:rPr>
              <w:t>Pomoćni krojač</w:t>
            </w:r>
            <w:r w:rsidR="008070D4">
              <w:rPr>
                <w:rFonts w:ascii="Times New Roman" w:hAnsi="Times New Roman" w:cs="Times New Roman"/>
                <w:sz w:val="24"/>
                <w:szCs w:val="24"/>
              </w:rPr>
              <w:t xml:space="preserve"> </w:t>
            </w:r>
            <w:r w:rsidRPr="00C87FB1">
              <w:rPr>
                <w:rFonts w:ascii="Times New Roman" w:hAnsi="Times New Roman" w:cs="Times New Roman"/>
                <w:sz w:val="24"/>
                <w:szCs w:val="24"/>
              </w:rPr>
              <w:t>/</w:t>
            </w:r>
            <w:r w:rsidR="008070D4">
              <w:rPr>
                <w:rFonts w:ascii="Times New Roman" w:hAnsi="Times New Roman" w:cs="Times New Roman"/>
                <w:sz w:val="24"/>
                <w:szCs w:val="24"/>
              </w:rPr>
              <w:t xml:space="preserve"> </w:t>
            </w:r>
            <w:r w:rsidRPr="00C87FB1">
              <w:rPr>
                <w:rFonts w:ascii="Times New Roman" w:hAnsi="Times New Roman" w:cs="Times New Roman"/>
                <w:sz w:val="24"/>
                <w:szCs w:val="24"/>
              </w:rPr>
              <w:t>Pomoćna krojačica</w:t>
            </w:r>
          </w:p>
        </w:tc>
        <w:tc>
          <w:tcPr>
            <w:tcW w:w="3140" w:type="dxa"/>
          </w:tcPr>
          <w:p w:rsidR="005862E3" w:rsidRDefault="005862E3" w:rsidP="005862E3">
            <w:pPr>
              <w:jc w:val="center"/>
              <w:rPr>
                <w:rFonts w:ascii="Times New Roman" w:hAnsi="Times New Roman" w:cs="Times New Roman"/>
                <w:sz w:val="24"/>
                <w:szCs w:val="24"/>
              </w:rPr>
            </w:pPr>
            <w:r w:rsidRPr="00C87FB1">
              <w:rPr>
                <w:rFonts w:ascii="Times New Roman" w:hAnsi="Times New Roman" w:cs="Times New Roman"/>
                <w:sz w:val="24"/>
                <w:szCs w:val="24"/>
              </w:rPr>
              <w:t>Zdravstvena sposobnost za stjecanje kompetencija za kvalifikaciju uključuje potrebnu minimalnu tjelesnu spremnost, minimalne motoričke sposobnosti gornjih ekstremiteta, minimalne vidne zahtjeve i raspoznavanje osnovnih boja potrebnih za izvođenje školskih zahtjeva (uključujući učenje temeljeno na radu) i svladavanje ishoda učenja uz obvezu osiguravanja potrebne razumne prilagodbe i pomagala tijekom cjelokupnog procesa obrazovanja.</w:t>
            </w:r>
          </w:p>
        </w:tc>
        <w:tc>
          <w:tcPr>
            <w:tcW w:w="1764" w:type="dxa"/>
          </w:tcPr>
          <w:p w:rsidR="005862E3" w:rsidRDefault="005862E3" w:rsidP="005862E3">
            <w:pPr>
              <w:jc w:val="center"/>
              <w:rPr>
                <w:rFonts w:ascii="Times New Roman" w:hAnsi="Times New Roman" w:cs="Times New Roman"/>
                <w:sz w:val="24"/>
                <w:szCs w:val="24"/>
              </w:rPr>
            </w:pPr>
            <w:r w:rsidRPr="00B64F9C">
              <w:rPr>
                <w:rFonts w:ascii="Times New Roman" w:hAnsi="Times New Roman" w:cs="Times New Roman"/>
                <w:sz w:val="24"/>
                <w:szCs w:val="24"/>
              </w:rPr>
              <w:t>Rješenje nadležnog upravnog tijela županije/Grada Zagreba o primjerenom programu obrazovanja; stručno mišljenje Službe za profesionalno usmjeravanje Hrvatskoga zavoda za zapošljavanje o sposobnostima i motivaciji učenika na temelju stručnog mišljenja nadležnoga školskog liječnika koji je pratio kandidata tijekom prethodnog obrazovanja.</w:t>
            </w:r>
          </w:p>
        </w:tc>
        <w:tc>
          <w:tcPr>
            <w:tcW w:w="2375" w:type="dxa"/>
          </w:tcPr>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5862E3" w:rsidRPr="00B64F9C" w:rsidRDefault="005862E3" w:rsidP="005862E3">
            <w:pPr>
              <w:jc w:val="center"/>
              <w:rPr>
                <w:rFonts w:ascii="Times New Roman" w:hAnsi="Times New Roman" w:cs="Times New Roman"/>
                <w:sz w:val="24"/>
                <w:szCs w:val="24"/>
              </w:rPr>
            </w:pPr>
            <w:r w:rsidRPr="00B64F9C">
              <w:rPr>
                <w:rFonts w:ascii="Times New Roman" w:hAnsi="Times New Roman" w:cs="Times New Roman"/>
                <w:sz w:val="24"/>
                <w:szCs w:val="24"/>
              </w:rPr>
              <w:t>Engleski jezik /</w:t>
            </w:r>
          </w:p>
          <w:p w:rsidR="005862E3" w:rsidRDefault="005862E3" w:rsidP="005862E3">
            <w:pPr>
              <w:jc w:val="center"/>
              <w:rPr>
                <w:rFonts w:ascii="Times New Roman" w:hAnsi="Times New Roman" w:cs="Times New Roman"/>
                <w:sz w:val="24"/>
                <w:szCs w:val="24"/>
              </w:rPr>
            </w:pPr>
            <w:r w:rsidRPr="00E174D4">
              <w:rPr>
                <w:rFonts w:ascii="Times New Roman" w:hAnsi="Times New Roman" w:cs="Times New Roman"/>
                <w:sz w:val="24"/>
                <w:szCs w:val="24"/>
              </w:rPr>
              <w:t>Njemački jezik</w:t>
            </w:r>
          </w:p>
        </w:tc>
      </w:tr>
      <w:tr w:rsidR="005862E3" w:rsidTr="005862E3">
        <w:trPr>
          <w:trHeight w:val="7646"/>
        </w:trPr>
        <w:tc>
          <w:tcPr>
            <w:tcW w:w="2497" w:type="dxa"/>
          </w:tcPr>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8070D4">
            <w:pPr>
              <w:rPr>
                <w:rFonts w:ascii="Times New Roman" w:hAnsi="Times New Roman" w:cs="Times New Roman"/>
                <w:sz w:val="24"/>
                <w:szCs w:val="24"/>
              </w:rPr>
            </w:pPr>
          </w:p>
          <w:p w:rsidR="005862E3" w:rsidRDefault="005862E3" w:rsidP="008070D4">
            <w:pPr>
              <w:jc w:val="center"/>
              <w:rPr>
                <w:rFonts w:ascii="Times New Roman" w:hAnsi="Times New Roman" w:cs="Times New Roman"/>
                <w:sz w:val="24"/>
                <w:szCs w:val="24"/>
              </w:rPr>
            </w:pPr>
            <w:r w:rsidRPr="00B64F9C">
              <w:rPr>
                <w:rFonts w:ascii="Times New Roman" w:hAnsi="Times New Roman" w:cs="Times New Roman"/>
                <w:sz w:val="24"/>
                <w:szCs w:val="24"/>
              </w:rPr>
              <w:t>Pomoćni radnik za uređenje interijera</w:t>
            </w:r>
            <w:r w:rsidR="008070D4">
              <w:rPr>
                <w:rFonts w:ascii="Times New Roman" w:hAnsi="Times New Roman" w:cs="Times New Roman"/>
                <w:sz w:val="24"/>
                <w:szCs w:val="24"/>
              </w:rPr>
              <w:t xml:space="preserve"> </w:t>
            </w:r>
            <w:r w:rsidRPr="00B64F9C">
              <w:rPr>
                <w:rFonts w:ascii="Times New Roman" w:hAnsi="Times New Roman" w:cs="Times New Roman"/>
                <w:sz w:val="24"/>
                <w:szCs w:val="24"/>
              </w:rPr>
              <w:t>/</w:t>
            </w:r>
            <w:r w:rsidR="008070D4">
              <w:rPr>
                <w:rFonts w:ascii="Times New Roman" w:hAnsi="Times New Roman" w:cs="Times New Roman"/>
                <w:sz w:val="24"/>
                <w:szCs w:val="24"/>
              </w:rPr>
              <w:t xml:space="preserve"> </w:t>
            </w:r>
            <w:r w:rsidRPr="00B64F9C">
              <w:rPr>
                <w:rFonts w:ascii="Times New Roman" w:hAnsi="Times New Roman" w:cs="Times New Roman"/>
                <w:sz w:val="24"/>
                <w:szCs w:val="24"/>
              </w:rPr>
              <w:t>Pomoćna radnica za uređenje interijera</w:t>
            </w:r>
          </w:p>
        </w:tc>
        <w:tc>
          <w:tcPr>
            <w:tcW w:w="3140" w:type="dxa"/>
          </w:tcPr>
          <w:p w:rsidR="005862E3" w:rsidRDefault="005862E3" w:rsidP="005862E3">
            <w:pPr>
              <w:jc w:val="center"/>
              <w:rPr>
                <w:rFonts w:ascii="Times New Roman" w:hAnsi="Times New Roman" w:cs="Times New Roman"/>
                <w:sz w:val="24"/>
                <w:szCs w:val="24"/>
              </w:rPr>
            </w:pPr>
            <w:r w:rsidRPr="00B64F9C">
              <w:rPr>
                <w:rFonts w:ascii="Times New Roman" w:hAnsi="Times New Roman" w:cs="Times New Roman"/>
                <w:sz w:val="24"/>
                <w:szCs w:val="24"/>
              </w:rPr>
              <w:t>Zdravstvena sposobnost za stjecanje kompetencija za kvalifikaciju uključuje potrebnu minimalnu tjelesnu spremnost, odsustvo težih alergija na boje i ostala sredstva koja se koriste u uređenju interijera, minimalno očuvani integritet kože na šakama i podlakticama, odsustvo poremećaja ravnoteže, stabilno stanje svijesti, minimalne motoričke sposobnosti, minimalne vidne zahtjeve i raspoznavanje osnovnih boja potrebnih za izvođenje školskih zahtjeva (uključujući učenje temeljeno na radu) i svladavanje ishoda učenja uz obvezu osiguravanja potrebne razumne prilagodbe i pomagala tijekom cjelokupnog procesa obrazovanja.</w:t>
            </w:r>
          </w:p>
        </w:tc>
        <w:tc>
          <w:tcPr>
            <w:tcW w:w="1764" w:type="dxa"/>
          </w:tcPr>
          <w:p w:rsidR="005862E3" w:rsidRDefault="005862E3" w:rsidP="005862E3">
            <w:pPr>
              <w:jc w:val="center"/>
              <w:rPr>
                <w:rFonts w:ascii="Times New Roman" w:hAnsi="Times New Roman" w:cs="Times New Roman"/>
                <w:sz w:val="24"/>
                <w:szCs w:val="24"/>
              </w:rPr>
            </w:pPr>
            <w:r w:rsidRPr="00B64F9C">
              <w:rPr>
                <w:rFonts w:ascii="Times New Roman" w:hAnsi="Times New Roman" w:cs="Times New Roman"/>
                <w:sz w:val="24"/>
                <w:szCs w:val="24"/>
              </w:rPr>
              <w:t>Rješenje nadležnog upravnog tijela županije/Grada Zagreba o primjerenom programu obrazovanja; stručno mišljenje Službe za profesionalno usmjeravanje Hrvatskoga zavoda za zapošljavanje o sposobnostima i motivaciji učenika na temelju stručnog mišljenja nadležnoga školskog liječnika koji je pratio kandidata tijekom prethodnog obrazovanja.</w:t>
            </w:r>
          </w:p>
        </w:tc>
        <w:tc>
          <w:tcPr>
            <w:tcW w:w="2375" w:type="dxa"/>
          </w:tcPr>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8070D4" w:rsidRDefault="008070D4" w:rsidP="005862E3">
            <w:pPr>
              <w:jc w:val="center"/>
              <w:rPr>
                <w:rFonts w:ascii="Times New Roman" w:hAnsi="Times New Roman" w:cs="Times New Roman"/>
                <w:sz w:val="24"/>
                <w:szCs w:val="24"/>
              </w:rPr>
            </w:pPr>
          </w:p>
          <w:p w:rsidR="005862E3" w:rsidRPr="00B64F9C" w:rsidRDefault="005862E3" w:rsidP="005862E3">
            <w:pPr>
              <w:jc w:val="center"/>
              <w:rPr>
                <w:rFonts w:ascii="Times New Roman" w:hAnsi="Times New Roman" w:cs="Times New Roman"/>
                <w:sz w:val="24"/>
                <w:szCs w:val="24"/>
              </w:rPr>
            </w:pPr>
            <w:r w:rsidRPr="00B64F9C">
              <w:rPr>
                <w:rFonts w:ascii="Times New Roman" w:hAnsi="Times New Roman" w:cs="Times New Roman"/>
                <w:sz w:val="24"/>
                <w:szCs w:val="24"/>
              </w:rPr>
              <w:t>Engleski jezik /</w:t>
            </w:r>
          </w:p>
          <w:p w:rsidR="005862E3" w:rsidRDefault="005862E3" w:rsidP="005862E3">
            <w:pPr>
              <w:jc w:val="center"/>
              <w:rPr>
                <w:rFonts w:ascii="Times New Roman" w:hAnsi="Times New Roman" w:cs="Times New Roman"/>
                <w:sz w:val="24"/>
                <w:szCs w:val="24"/>
              </w:rPr>
            </w:pPr>
            <w:r w:rsidRPr="00E174D4">
              <w:rPr>
                <w:rFonts w:ascii="Times New Roman" w:hAnsi="Times New Roman" w:cs="Times New Roman"/>
                <w:sz w:val="24"/>
                <w:szCs w:val="24"/>
              </w:rPr>
              <w:t>Njemački jezik</w:t>
            </w:r>
          </w:p>
        </w:tc>
      </w:tr>
    </w:tbl>
    <w:p w:rsidR="005D58E8" w:rsidRDefault="005D58E8" w:rsidP="00ED259D">
      <w:pPr>
        <w:jc w:val="center"/>
        <w:rPr>
          <w:rFonts w:ascii="Times New Roman" w:hAnsi="Times New Roman" w:cs="Times New Roman"/>
          <w:b/>
          <w:sz w:val="24"/>
          <w:szCs w:val="24"/>
        </w:rPr>
      </w:pPr>
    </w:p>
    <w:p w:rsidR="00B64F9C" w:rsidRDefault="00B64F9C" w:rsidP="00ED259D">
      <w:pPr>
        <w:jc w:val="center"/>
        <w:rPr>
          <w:rFonts w:ascii="Times New Roman" w:hAnsi="Times New Roman" w:cs="Times New Roman"/>
          <w:b/>
          <w:sz w:val="24"/>
          <w:szCs w:val="24"/>
        </w:rPr>
      </w:pPr>
    </w:p>
    <w:p w:rsidR="008070D4" w:rsidRDefault="008070D4" w:rsidP="00ED259D">
      <w:pPr>
        <w:jc w:val="center"/>
        <w:rPr>
          <w:rFonts w:ascii="Times New Roman" w:hAnsi="Times New Roman" w:cs="Times New Roman"/>
          <w:b/>
          <w:sz w:val="24"/>
          <w:szCs w:val="24"/>
        </w:rPr>
      </w:pPr>
    </w:p>
    <w:p w:rsidR="008070D4" w:rsidRDefault="008070D4" w:rsidP="00ED259D">
      <w:pPr>
        <w:jc w:val="center"/>
        <w:rPr>
          <w:rFonts w:ascii="Times New Roman" w:hAnsi="Times New Roman" w:cs="Times New Roman"/>
          <w:b/>
          <w:sz w:val="24"/>
          <w:szCs w:val="24"/>
        </w:rPr>
      </w:pPr>
    </w:p>
    <w:p w:rsidR="008070D4" w:rsidRDefault="008070D4" w:rsidP="00ED259D">
      <w:pPr>
        <w:jc w:val="center"/>
        <w:rPr>
          <w:rFonts w:ascii="Times New Roman" w:hAnsi="Times New Roman" w:cs="Times New Roman"/>
          <w:b/>
          <w:sz w:val="24"/>
          <w:szCs w:val="24"/>
        </w:rPr>
      </w:pPr>
    </w:p>
    <w:p w:rsidR="008070D4" w:rsidRDefault="008070D4" w:rsidP="00ED259D">
      <w:pPr>
        <w:jc w:val="center"/>
        <w:rPr>
          <w:rFonts w:ascii="Times New Roman" w:hAnsi="Times New Roman" w:cs="Times New Roman"/>
          <w:b/>
          <w:sz w:val="24"/>
          <w:szCs w:val="24"/>
        </w:rPr>
      </w:pPr>
    </w:p>
    <w:p w:rsidR="008070D4" w:rsidRDefault="008070D4" w:rsidP="00ED259D">
      <w:pPr>
        <w:jc w:val="center"/>
        <w:rPr>
          <w:rFonts w:ascii="Times New Roman" w:hAnsi="Times New Roman" w:cs="Times New Roman"/>
          <w:b/>
          <w:sz w:val="24"/>
          <w:szCs w:val="24"/>
        </w:rPr>
      </w:pPr>
    </w:p>
    <w:p w:rsidR="008070D4" w:rsidRDefault="008070D4" w:rsidP="00ED259D">
      <w:pPr>
        <w:jc w:val="center"/>
        <w:rPr>
          <w:rFonts w:ascii="Times New Roman" w:hAnsi="Times New Roman" w:cs="Times New Roman"/>
          <w:b/>
          <w:sz w:val="24"/>
          <w:szCs w:val="24"/>
        </w:rPr>
      </w:pPr>
    </w:p>
    <w:p w:rsidR="008070D4" w:rsidRDefault="008070D4" w:rsidP="00ED259D">
      <w:pPr>
        <w:jc w:val="center"/>
        <w:rPr>
          <w:rFonts w:ascii="Times New Roman" w:hAnsi="Times New Roman" w:cs="Times New Roman"/>
          <w:b/>
          <w:sz w:val="24"/>
          <w:szCs w:val="24"/>
        </w:rPr>
      </w:pPr>
    </w:p>
    <w:p w:rsidR="008070D4" w:rsidRDefault="008070D4" w:rsidP="00ED259D">
      <w:pPr>
        <w:jc w:val="center"/>
        <w:rPr>
          <w:rFonts w:ascii="Times New Roman" w:hAnsi="Times New Roman" w:cs="Times New Roman"/>
          <w:b/>
          <w:sz w:val="24"/>
          <w:szCs w:val="24"/>
        </w:rPr>
      </w:pPr>
    </w:p>
    <w:p w:rsidR="008070D4" w:rsidRDefault="008070D4" w:rsidP="00ED259D">
      <w:pPr>
        <w:jc w:val="center"/>
        <w:rPr>
          <w:rFonts w:ascii="Times New Roman" w:hAnsi="Times New Roman" w:cs="Times New Roman"/>
          <w:b/>
          <w:sz w:val="24"/>
          <w:szCs w:val="24"/>
        </w:rPr>
      </w:pPr>
    </w:p>
    <w:p w:rsidR="00B64F9C" w:rsidRDefault="00B64F9C" w:rsidP="008A3E0A">
      <w:pPr>
        <w:jc w:val="center"/>
        <w:rPr>
          <w:rFonts w:ascii="Times New Roman" w:hAnsi="Times New Roman" w:cs="Times New Roman"/>
          <w:b/>
          <w:sz w:val="24"/>
          <w:szCs w:val="24"/>
        </w:rPr>
      </w:pPr>
      <w:r>
        <w:rPr>
          <w:rFonts w:ascii="Times New Roman" w:hAnsi="Times New Roman" w:cs="Times New Roman"/>
          <w:b/>
          <w:sz w:val="24"/>
          <w:szCs w:val="24"/>
        </w:rPr>
        <w:t>NAKNADNI ROK ZA UPIS UČENIKA NAKON ISTEKA JESENSKOG ROKA</w:t>
      </w:r>
    </w:p>
    <w:p w:rsidR="008A3E0A" w:rsidRDefault="008A3E0A" w:rsidP="008A3E0A">
      <w:pPr>
        <w:jc w:val="center"/>
        <w:rPr>
          <w:rFonts w:ascii="Times New Roman" w:hAnsi="Times New Roman" w:cs="Times New Roman"/>
          <w:b/>
          <w:sz w:val="24"/>
          <w:szCs w:val="24"/>
        </w:rPr>
      </w:pPr>
    </w:p>
    <w:p w:rsidR="008A3E0A" w:rsidRPr="008A3E0A" w:rsidRDefault="008A3E0A" w:rsidP="001C7BD5">
      <w:pPr>
        <w:pStyle w:val="Odlomakpopisa"/>
        <w:numPr>
          <w:ilvl w:val="0"/>
          <w:numId w:val="7"/>
        </w:numPr>
        <w:jc w:val="both"/>
        <w:rPr>
          <w:rFonts w:ascii="Times New Roman" w:hAnsi="Times New Roman" w:cs="Times New Roman"/>
          <w:b/>
          <w:sz w:val="24"/>
          <w:szCs w:val="24"/>
        </w:rPr>
      </w:pPr>
      <w:r>
        <w:rPr>
          <w:rFonts w:ascii="Times New Roman" w:hAnsi="Times New Roman" w:cs="Times New Roman"/>
          <w:sz w:val="24"/>
          <w:szCs w:val="24"/>
        </w:rPr>
        <w:t xml:space="preserve">Učenici koji ne ostvare pravo na upis u ljetnom ili jesenskom upisnom roku mogu se prijaviti za upis u naknadnome upisnom roku za upis u Obrtničko-tehničku školu u program obrazovanja/kurikul u kojemu je nakon jesenskog upisnog roka ostalo slobodnih mjesta u sklopu broja upisnih mjesta propisanih Strukturom, a utvrđenih u </w:t>
      </w:r>
      <w:proofErr w:type="spellStart"/>
      <w:r>
        <w:rPr>
          <w:rFonts w:ascii="Times New Roman" w:hAnsi="Times New Roman" w:cs="Times New Roman"/>
          <w:sz w:val="24"/>
          <w:szCs w:val="24"/>
        </w:rPr>
        <w:t>NISpuSŠ</w:t>
      </w:r>
      <w:proofErr w:type="spellEnd"/>
      <w:r>
        <w:rPr>
          <w:rFonts w:ascii="Times New Roman" w:hAnsi="Times New Roman" w:cs="Times New Roman"/>
          <w:sz w:val="24"/>
          <w:szCs w:val="24"/>
        </w:rPr>
        <w:t>-u.</w:t>
      </w:r>
    </w:p>
    <w:p w:rsidR="008A3E0A" w:rsidRPr="008A3E0A" w:rsidRDefault="008A3E0A" w:rsidP="001C7BD5">
      <w:pPr>
        <w:pStyle w:val="Odlomakpopisa"/>
        <w:jc w:val="both"/>
        <w:rPr>
          <w:rFonts w:ascii="Times New Roman" w:hAnsi="Times New Roman" w:cs="Times New Roman"/>
          <w:b/>
          <w:sz w:val="24"/>
          <w:szCs w:val="24"/>
        </w:rPr>
      </w:pPr>
    </w:p>
    <w:p w:rsidR="008A3E0A" w:rsidRPr="008A3E0A" w:rsidRDefault="008A3E0A" w:rsidP="001C7BD5">
      <w:pPr>
        <w:pStyle w:val="Odlomakpopisa"/>
        <w:numPr>
          <w:ilvl w:val="0"/>
          <w:numId w:val="7"/>
        </w:numPr>
        <w:jc w:val="both"/>
        <w:rPr>
          <w:rFonts w:ascii="Times New Roman" w:hAnsi="Times New Roman" w:cs="Times New Roman"/>
          <w:b/>
          <w:sz w:val="24"/>
          <w:szCs w:val="24"/>
        </w:rPr>
      </w:pPr>
      <w:r>
        <w:rPr>
          <w:rFonts w:ascii="Times New Roman" w:hAnsi="Times New Roman" w:cs="Times New Roman"/>
          <w:sz w:val="24"/>
          <w:szCs w:val="24"/>
        </w:rPr>
        <w:t>Učenici iz prethodnog stavka za prijavu moraju ispunjavati sve uvjete propisane Pravilnikom o elementima i kriterijima za izbor kandidata za upis u I. razred srednje škole te natječajem Škole.</w:t>
      </w:r>
    </w:p>
    <w:p w:rsidR="008A3E0A" w:rsidRPr="008A3E0A" w:rsidRDefault="008A3E0A" w:rsidP="001C7BD5">
      <w:pPr>
        <w:pStyle w:val="Odlomakpopisa"/>
        <w:jc w:val="both"/>
        <w:rPr>
          <w:rFonts w:ascii="Times New Roman" w:hAnsi="Times New Roman" w:cs="Times New Roman"/>
          <w:b/>
          <w:sz w:val="24"/>
          <w:szCs w:val="24"/>
        </w:rPr>
      </w:pPr>
    </w:p>
    <w:p w:rsidR="008A3E0A" w:rsidRPr="008A3E0A" w:rsidRDefault="008A3E0A" w:rsidP="001C7BD5">
      <w:pPr>
        <w:pStyle w:val="Odlomakpopisa"/>
        <w:numPr>
          <w:ilvl w:val="0"/>
          <w:numId w:val="7"/>
        </w:numPr>
        <w:jc w:val="both"/>
        <w:rPr>
          <w:rFonts w:ascii="Times New Roman" w:hAnsi="Times New Roman" w:cs="Times New Roman"/>
          <w:b/>
          <w:sz w:val="24"/>
          <w:szCs w:val="24"/>
        </w:rPr>
      </w:pPr>
      <w:r>
        <w:rPr>
          <w:rFonts w:ascii="Times New Roman" w:hAnsi="Times New Roman" w:cs="Times New Roman"/>
          <w:sz w:val="24"/>
          <w:szCs w:val="24"/>
        </w:rPr>
        <w:t>Učenici se za upis u naknadnome upisnom roku mogu prijaviti Školi od 3. do 30. rujna 2026. godine.</w:t>
      </w:r>
    </w:p>
    <w:p w:rsidR="008A3E0A" w:rsidRPr="008A3E0A" w:rsidRDefault="008A3E0A" w:rsidP="001C7BD5">
      <w:pPr>
        <w:pStyle w:val="Odlomakpopisa"/>
        <w:jc w:val="both"/>
        <w:rPr>
          <w:rFonts w:ascii="Times New Roman" w:hAnsi="Times New Roman" w:cs="Times New Roman"/>
          <w:b/>
          <w:sz w:val="24"/>
          <w:szCs w:val="24"/>
        </w:rPr>
      </w:pPr>
    </w:p>
    <w:p w:rsidR="008070D4" w:rsidRPr="008070D4" w:rsidRDefault="008A3E0A" w:rsidP="008070D4">
      <w:pPr>
        <w:pStyle w:val="Odlomakpopisa"/>
        <w:numPr>
          <w:ilvl w:val="0"/>
          <w:numId w:val="7"/>
        </w:numPr>
        <w:jc w:val="both"/>
        <w:rPr>
          <w:rFonts w:ascii="Times New Roman" w:hAnsi="Times New Roman" w:cs="Times New Roman"/>
          <w:b/>
          <w:sz w:val="24"/>
          <w:szCs w:val="24"/>
        </w:rPr>
      </w:pPr>
      <w:r>
        <w:rPr>
          <w:rFonts w:ascii="Times New Roman" w:hAnsi="Times New Roman" w:cs="Times New Roman"/>
          <w:sz w:val="24"/>
          <w:szCs w:val="24"/>
        </w:rPr>
        <w:t xml:space="preserve">Upisno povjerenstvo Škole o upisu učenika u naknadnome upisnom roku odlučuje na temelju pisanog zahtjeva učenika te podatke o upisu unosi u </w:t>
      </w:r>
      <w:proofErr w:type="spellStart"/>
      <w:r>
        <w:rPr>
          <w:rFonts w:ascii="Times New Roman" w:hAnsi="Times New Roman" w:cs="Times New Roman"/>
          <w:sz w:val="24"/>
          <w:szCs w:val="24"/>
        </w:rPr>
        <w:t>NISpuSŠ</w:t>
      </w:r>
      <w:proofErr w:type="spellEnd"/>
      <w:r>
        <w:rPr>
          <w:rFonts w:ascii="Times New Roman" w:hAnsi="Times New Roman" w:cs="Times New Roman"/>
          <w:sz w:val="24"/>
          <w:szCs w:val="24"/>
        </w:rPr>
        <w:t xml:space="preserve"> nakon zaprimljene potpisane upisnice učenika te ostale dokumentacije potrebne za upis. </w:t>
      </w:r>
    </w:p>
    <w:p w:rsidR="008070D4" w:rsidRPr="008070D4" w:rsidRDefault="008070D4" w:rsidP="008070D4">
      <w:pPr>
        <w:pStyle w:val="Odlomakpopisa"/>
        <w:jc w:val="both"/>
        <w:rPr>
          <w:rFonts w:ascii="Times New Roman" w:hAnsi="Times New Roman" w:cs="Times New Roman"/>
          <w:b/>
          <w:sz w:val="24"/>
          <w:szCs w:val="24"/>
        </w:rPr>
      </w:pPr>
    </w:p>
    <w:p w:rsidR="008070D4" w:rsidRPr="008070D4" w:rsidRDefault="008070D4" w:rsidP="008070D4">
      <w:pPr>
        <w:jc w:val="both"/>
        <w:rPr>
          <w:rFonts w:ascii="Times New Roman" w:hAnsi="Times New Roman" w:cs="Times New Roman"/>
          <w:b/>
          <w:sz w:val="24"/>
          <w:szCs w:val="24"/>
        </w:rPr>
      </w:pPr>
    </w:p>
    <w:p w:rsidR="00366692" w:rsidRDefault="00366692" w:rsidP="00366692">
      <w:pPr>
        <w:jc w:val="center"/>
        <w:rPr>
          <w:rFonts w:ascii="Times New Roman" w:hAnsi="Times New Roman" w:cs="Times New Roman"/>
          <w:b/>
          <w:sz w:val="24"/>
          <w:szCs w:val="24"/>
        </w:rPr>
      </w:pPr>
      <w:r>
        <w:rPr>
          <w:rFonts w:ascii="Times New Roman" w:hAnsi="Times New Roman" w:cs="Times New Roman"/>
          <w:b/>
          <w:sz w:val="24"/>
          <w:szCs w:val="24"/>
        </w:rPr>
        <w:t>POSTUPAK PODNOŠENJA I RJEŠAVANJA PRIGOVORA</w:t>
      </w:r>
    </w:p>
    <w:p w:rsidR="00366692" w:rsidRDefault="00366692" w:rsidP="00366692">
      <w:pPr>
        <w:jc w:val="center"/>
        <w:rPr>
          <w:rFonts w:ascii="Times New Roman" w:hAnsi="Times New Roman" w:cs="Times New Roman"/>
          <w:b/>
          <w:sz w:val="24"/>
          <w:szCs w:val="24"/>
        </w:rPr>
      </w:pPr>
    </w:p>
    <w:p w:rsidR="00366692" w:rsidRDefault="00366692" w:rsidP="00366692">
      <w:pPr>
        <w:pStyle w:val="Odlomakpopisa"/>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Učenici i ostali kandidati mogu podnositi prigovore tijekom provedbe postupka prijava i upisa učenika u I. razred srednje škole i to usmeno ili pisanim putem u elektroničkom obliku. </w:t>
      </w:r>
    </w:p>
    <w:p w:rsidR="00366692" w:rsidRDefault="00366692" w:rsidP="00366692">
      <w:pPr>
        <w:pStyle w:val="Odlomakpopisa"/>
        <w:jc w:val="both"/>
        <w:rPr>
          <w:rFonts w:ascii="Times New Roman" w:hAnsi="Times New Roman" w:cs="Times New Roman"/>
          <w:sz w:val="24"/>
          <w:szCs w:val="24"/>
        </w:rPr>
      </w:pPr>
    </w:p>
    <w:p w:rsidR="00366692" w:rsidRDefault="00366692" w:rsidP="00366692">
      <w:pPr>
        <w:pStyle w:val="Odlomakpopisa"/>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Redoviti učenik osnovne škole u Republici Hrvatskoj može podnijeti prigovor svom razredniku zbog netočno navedenih zaključnih ocjena iz nastavnih predmeta, osobnih podataka ili podataka na temelju koji se ostvaruju dodatna prava za upis i zatražiti njihov ispravak. </w:t>
      </w:r>
    </w:p>
    <w:p w:rsidR="00366692" w:rsidRDefault="00366692" w:rsidP="00366692">
      <w:pPr>
        <w:pStyle w:val="Odlomakpopisa"/>
        <w:jc w:val="both"/>
        <w:rPr>
          <w:rFonts w:ascii="Times New Roman" w:hAnsi="Times New Roman" w:cs="Times New Roman"/>
          <w:sz w:val="24"/>
          <w:szCs w:val="24"/>
        </w:rPr>
      </w:pPr>
    </w:p>
    <w:p w:rsidR="00366692" w:rsidRDefault="00366692" w:rsidP="00366692">
      <w:pPr>
        <w:pStyle w:val="Odlomakpopisa"/>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Kandidat koji nema status redovitog učenika osnovne škole u Republici Hrvatskoj ( kandidat koji osnovno obrazovanje završava ili je završio u inozemstvu ili drugim obrazovnim sustavima; kandidat koji se ispisao te želi ponovno upisati prvi razred; kandidat koji je prethodne školske godine završio osnovno obrazovanje u Republici Hrvatskoj, ali se nije upisao u srednju školu ) može zbog netočno unesenih ocjena ili osobnih podataka podnijeti prigovor Središnjem prijavnom uredu koji je unio podatke. </w:t>
      </w:r>
    </w:p>
    <w:p w:rsidR="00366692" w:rsidRDefault="00366692" w:rsidP="00366692">
      <w:pPr>
        <w:pStyle w:val="Odlomakpopisa"/>
        <w:jc w:val="both"/>
        <w:rPr>
          <w:rFonts w:ascii="Times New Roman" w:hAnsi="Times New Roman" w:cs="Times New Roman"/>
          <w:sz w:val="24"/>
          <w:szCs w:val="24"/>
        </w:rPr>
      </w:pPr>
    </w:p>
    <w:p w:rsidR="00366692" w:rsidRDefault="00366692" w:rsidP="00366692">
      <w:pPr>
        <w:pStyle w:val="Odlomakpopisa"/>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U slučaju da nisu ispravljeni netočno uneseni podaci, učenici i ostali kandidati mogu podnijeti pisani prigovor CARN</w:t>
      </w:r>
      <w:r w:rsidR="00C16FF3">
        <w:rPr>
          <w:rFonts w:ascii="Times New Roman" w:hAnsi="Times New Roman" w:cs="Times New Roman"/>
          <w:sz w:val="24"/>
          <w:szCs w:val="24"/>
        </w:rPr>
        <w:t>ET-o</w:t>
      </w:r>
      <w:r>
        <w:rPr>
          <w:rFonts w:ascii="Times New Roman" w:hAnsi="Times New Roman" w:cs="Times New Roman"/>
          <w:sz w:val="24"/>
          <w:szCs w:val="24"/>
        </w:rPr>
        <w:t xml:space="preserve">voj službi za podršku obrazovnom sustavu na obrascu za prigovor koji je dostupan na mrežnoj stranici </w:t>
      </w:r>
      <w:proofErr w:type="spellStart"/>
      <w:r>
        <w:rPr>
          <w:rFonts w:ascii="Times New Roman" w:hAnsi="Times New Roman" w:cs="Times New Roman"/>
          <w:sz w:val="24"/>
          <w:szCs w:val="24"/>
        </w:rPr>
        <w:t>NISpuSŠ</w:t>
      </w:r>
      <w:proofErr w:type="spellEnd"/>
      <w:r>
        <w:rPr>
          <w:rFonts w:ascii="Times New Roman" w:hAnsi="Times New Roman" w:cs="Times New Roman"/>
          <w:sz w:val="24"/>
          <w:szCs w:val="24"/>
        </w:rPr>
        <w:t>-a.</w:t>
      </w:r>
    </w:p>
    <w:p w:rsidR="00366692" w:rsidRDefault="00366692" w:rsidP="00366692">
      <w:pPr>
        <w:pStyle w:val="Odlomakpopisa"/>
        <w:jc w:val="both"/>
        <w:rPr>
          <w:rFonts w:ascii="Times New Roman" w:hAnsi="Times New Roman" w:cs="Times New Roman"/>
          <w:sz w:val="24"/>
          <w:szCs w:val="24"/>
        </w:rPr>
      </w:pPr>
    </w:p>
    <w:p w:rsidR="00366692" w:rsidRDefault="00366692" w:rsidP="00366692">
      <w:pPr>
        <w:pStyle w:val="Odlomakpopisa"/>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U slučaju da učenik pri ocjenjivanju ispita provjere sposobnosti i darovitosti ili znanja nije zadovoljan ocjenom, može podnijeti prigovor pisanim putem u elektroničkom obliku </w:t>
      </w:r>
      <w:r w:rsidR="00C16FF3">
        <w:rPr>
          <w:rFonts w:ascii="Times New Roman" w:hAnsi="Times New Roman" w:cs="Times New Roman"/>
          <w:sz w:val="24"/>
          <w:szCs w:val="24"/>
        </w:rPr>
        <w:t xml:space="preserve">srednjoj </w:t>
      </w:r>
      <w:r>
        <w:rPr>
          <w:rFonts w:ascii="Times New Roman" w:hAnsi="Times New Roman" w:cs="Times New Roman"/>
          <w:sz w:val="24"/>
          <w:szCs w:val="24"/>
        </w:rPr>
        <w:t>školi koja je provela ispit.</w:t>
      </w:r>
    </w:p>
    <w:p w:rsidR="00366692" w:rsidRDefault="00366692" w:rsidP="00366692">
      <w:pPr>
        <w:pStyle w:val="Odlomakpopisa"/>
        <w:jc w:val="both"/>
        <w:rPr>
          <w:rFonts w:ascii="Times New Roman" w:hAnsi="Times New Roman" w:cs="Times New Roman"/>
          <w:sz w:val="24"/>
          <w:szCs w:val="24"/>
        </w:rPr>
      </w:pPr>
    </w:p>
    <w:p w:rsidR="00366692" w:rsidRDefault="00366692" w:rsidP="00366692">
      <w:pPr>
        <w:pStyle w:val="Odlomakpopisa"/>
        <w:numPr>
          <w:ilvl w:val="0"/>
          <w:numId w:val="8"/>
        </w:numPr>
        <w:jc w:val="both"/>
        <w:rPr>
          <w:rFonts w:ascii="Times New Roman" w:hAnsi="Times New Roman" w:cs="Times New Roman"/>
          <w:sz w:val="24"/>
          <w:szCs w:val="24"/>
        </w:rPr>
      </w:pPr>
      <w:r>
        <w:rPr>
          <w:rFonts w:ascii="Times New Roman" w:hAnsi="Times New Roman" w:cs="Times New Roman"/>
          <w:sz w:val="24"/>
          <w:szCs w:val="24"/>
        </w:rPr>
        <w:t>U slučaju da se utvrdi neregularnost ili nepravilnost u postupku provedbe ispita, ravnatelj srednje škole na prijedlog upisnog povjerenstva mora otkloniti te nepravilnosti i utvrditi novu ocjenu.</w:t>
      </w:r>
    </w:p>
    <w:p w:rsidR="00366692" w:rsidRDefault="00366692" w:rsidP="00366692">
      <w:pPr>
        <w:pStyle w:val="Odlomakpopisa"/>
        <w:jc w:val="both"/>
        <w:rPr>
          <w:rFonts w:ascii="Times New Roman" w:hAnsi="Times New Roman" w:cs="Times New Roman"/>
          <w:sz w:val="24"/>
          <w:szCs w:val="24"/>
        </w:rPr>
      </w:pPr>
    </w:p>
    <w:p w:rsidR="00366692" w:rsidRDefault="00366692" w:rsidP="00366692">
      <w:pPr>
        <w:pStyle w:val="Odlomakpopisa"/>
        <w:numPr>
          <w:ilvl w:val="0"/>
          <w:numId w:val="8"/>
        </w:numPr>
        <w:jc w:val="both"/>
        <w:rPr>
          <w:rFonts w:ascii="Times New Roman" w:hAnsi="Times New Roman" w:cs="Times New Roman"/>
          <w:sz w:val="24"/>
          <w:szCs w:val="24"/>
        </w:rPr>
      </w:pPr>
      <w:r>
        <w:rPr>
          <w:rFonts w:ascii="Times New Roman" w:hAnsi="Times New Roman" w:cs="Times New Roman"/>
          <w:sz w:val="24"/>
          <w:szCs w:val="24"/>
        </w:rPr>
        <w:t>Rokovi za podnošenje prijava prigovora utvrđeni su Odlukom o upisu učenika u I. razred srednje škole u školskoj godini 2026./2027.</w:t>
      </w:r>
    </w:p>
    <w:p w:rsidR="00366692" w:rsidRDefault="00366692" w:rsidP="00366692">
      <w:pPr>
        <w:pStyle w:val="Odlomakpopisa"/>
        <w:jc w:val="both"/>
        <w:rPr>
          <w:rFonts w:ascii="Times New Roman" w:hAnsi="Times New Roman" w:cs="Times New Roman"/>
          <w:sz w:val="24"/>
          <w:szCs w:val="24"/>
        </w:rPr>
      </w:pPr>
    </w:p>
    <w:p w:rsidR="008070D4" w:rsidRDefault="008070D4" w:rsidP="00366692">
      <w:pPr>
        <w:pStyle w:val="Odlomakpopisa"/>
        <w:jc w:val="both"/>
        <w:rPr>
          <w:rFonts w:ascii="Times New Roman" w:hAnsi="Times New Roman" w:cs="Times New Roman"/>
          <w:sz w:val="24"/>
          <w:szCs w:val="24"/>
        </w:rPr>
      </w:pPr>
    </w:p>
    <w:p w:rsidR="008070D4" w:rsidRDefault="008070D4" w:rsidP="00366692">
      <w:pPr>
        <w:pStyle w:val="Odlomakpopisa"/>
        <w:jc w:val="both"/>
        <w:rPr>
          <w:rFonts w:ascii="Times New Roman" w:hAnsi="Times New Roman" w:cs="Times New Roman"/>
          <w:sz w:val="24"/>
          <w:szCs w:val="24"/>
        </w:rPr>
      </w:pPr>
    </w:p>
    <w:p w:rsidR="008070D4" w:rsidRDefault="008070D4" w:rsidP="00366692">
      <w:pPr>
        <w:pStyle w:val="Odlomakpopisa"/>
        <w:jc w:val="both"/>
        <w:rPr>
          <w:rFonts w:ascii="Times New Roman" w:hAnsi="Times New Roman" w:cs="Times New Roman"/>
          <w:sz w:val="24"/>
          <w:szCs w:val="24"/>
        </w:rPr>
      </w:pPr>
    </w:p>
    <w:p w:rsidR="008070D4" w:rsidRDefault="008070D4" w:rsidP="00366692">
      <w:pPr>
        <w:pStyle w:val="Odlomakpopisa"/>
        <w:jc w:val="both"/>
        <w:rPr>
          <w:rFonts w:ascii="Times New Roman" w:hAnsi="Times New Roman" w:cs="Times New Roman"/>
          <w:sz w:val="24"/>
          <w:szCs w:val="24"/>
        </w:rPr>
      </w:pPr>
    </w:p>
    <w:p w:rsidR="00366692" w:rsidRDefault="00366692" w:rsidP="00366692">
      <w:pPr>
        <w:pStyle w:val="Odlomakpopisa"/>
        <w:ind w:left="5664"/>
        <w:jc w:val="both"/>
        <w:rPr>
          <w:rFonts w:ascii="Times New Roman" w:hAnsi="Times New Roman" w:cs="Times New Roman"/>
          <w:sz w:val="24"/>
          <w:szCs w:val="24"/>
        </w:rPr>
      </w:pPr>
    </w:p>
    <w:p w:rsidR="00366692" w:rsidRDefault="00366692" w:rsidP="00366692">
      <w:pPr>
        <w:pStyle w:val="Odlomakpopisa"/>
        <w:ind w:left="5664"/>
        <w:jc w:val="both"/>
        <w:rPr>
          <w:rFonts w:ascii="Times New Roman" w:hAnsi="Times New Roman" w:cs="Times New Roman"/>
          <w:sz w:val="24"/>
          <w:szCs w:val="24"/>
        </w:rPr>
      </w:pPr>
    </w:p>
    <w:p w:rsidR="00366692" w:rsidRDefault="00366692" w:rsidP="00366692">
      <w:pPr>
        <w:pStyle w:val="Odlomakpopisa"/>
        <w:ind w:left="5664"/>
        <w:jc w:val="both"/>
        <w:rPr>
          <w:rFonts w:ascii="Times New Roman" w:hAnsi="Times New Roman" w:cs="Times New Roman"/>
          <w:sz w:val="24"/>
          <w:szCs w:val="24"/>
        </w:rPr>
      </w:pPr>
      <w:r>
        <w:rPr>
          <w:rFonts w:ascii="Times New Roman" w:hAnsi="Times New Roman" w:cs="Times New Roman"/>
          <w:sz w:val="24"/>
          <w:szCs w:val="24"/>
        </w:rPr>
        <w:t xml:space="preserve">                         RAVNATELJICA </w:t>
      </w:r>
    </w:p>
    <w:p w:rsidR="00366692" w:rsidRDefault="00366692" w:rsidP="00366692">
      <w:pPr>
        <w:pStyle w:val="Odlomakpopisa"/>
        <w:ind w:left="566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Anita Holub, prof. </w:t>
      </w:r>
    </w:p>
    <w:p w:rsidR="00366692" w:rsidRDefault="00366692" w:rsidP="00366692">
      <w:pPr>
        <w:pStyle w:val="Odlomakpopisa"/>
        <w:ind w:left="5664"/>
        <w:jc w:val="both"/>
        <w:rPr>
          <w:rFonts w:ascii="Times New Roman" w:hAnsi="Times New Roman" w:cs="Times New Roman"/>
          <w:sz w:val="24"/>
          <w:szCs w:val="24"/>
        </w:rPr>
      </w:pPr>
    </w:p>
    <w:p w:rsidR="008070D4" w:rsidRDefault="008070D4" w:rsidP="00366692">
      <w:pPr>
        <w:pStyle w:val="Odlomakpopisa"/>
        <w:ind w:left="5664"/>
        <w:jc w:val="both"/>
        <w:rPr>
          <w:rFonts w:ascii="Times New Roman" w:hAnsi="Times New Roman" w:cs="Times New Roman"/>
          <w:sz w:val="24"/>
          <w:szCs w:val="24"/>
        </w:rPr>
      </w:pPr>
    </w:p>
    <w:p w:rsidR="008070D4" w:rsidRDefault="008070D4" w:rsidP="00366692">
      <w:pPr>
        <w:pStyle w:val="Odlomakpopisa"/>
        <w:ind w:left="5664"/>
        <w:jc w:val="both"/>
        <w:rPr>
          <w:rFonts w:ascii="Times New Roman" w:hAnsi="Times New Roman" w:cs="Times New Roman"/>
          <w:sz w:val="24"/>
          <w:szCs w:val="24"/>
        </w:rPr>
      </w:pPr>
    </w:p>
    <w:p w:rsidR="008070D4" w:rsidRDefault="008070D4" w:rsidP="00366692">
      <w:pPr>
        <w:pStyle w:val="Odlomakpopisa"/>
        <w:ind w:left="5664"/>
        <w:jc w:val="both"/>
        <w:rPr>
          <w:rFonts w:ascii="Times New Roman" w:hAnsi="Times New Roman" w:cs="Times New Roman"/>
          <w:sz w:val="24"/>
          <w:szCs w:val="24"/>
        </w:rPr>
      </w:pPr>
    </w:p>
    <w:p w:rsidR="008070D4" w:rsidRDefault="008070D4" w:rsidP="00366692">
      <w:pPr>
        <w:pStyle w:val="Odlomakpopisa"/>
        <w:ind w:left="5664"/>
        <w:jc w:val="both"/>
        <w:rPr>
          <w:rFonts w:ascii="Times New Roman" w:hAnsi="Times New Roman" w:cs="Times New Roman"/>
          <w:sz w:val="24"/>
          <w:szCs w:val="24"/>
        </w:rPr>
      </w:pPr>
    </w:p>
    <w:p w:rsidR="008070D4" w:rsidRDefault="008070D4" w:rsidP="00366692">
      <w:pPr>
        <w:pStyle w:val="Odlomakpopisa"/>
        <w:ind w:left="5664"/>
        <w:jc w:val="both"/>
        <w:rPr>
          <w:rFonts w:ascii="Times New Roman" w:hAnsi="Times New Roman" w:cs="Times New Roman"/>
          <w:sz w:val="24"/>
          <w:szCs w:val="24"/>
        </w:rPr>
      </w:pPr>
    </w:p>
    <w:p w:rsidR="008070D4" w:rsidRDefault="008070D4" w:rsidP="00366692">
      <w:pPr>
        <w:pStyle w:val="Odlomakpopisa"/>
        <w:ind w:left="5664"/>
        <w:jc w:val="both"/>
        <w:rPr>
          <w:rFonts w:ascii="Times New Roman" w:hAnsi="Times New Roman" w:cs="Times New Roman"/>
          <w:sz w:val="24"/>
          <w:szCs w:val="24"/>
        </w:rPr>
      </w:pPr>
    </w:p>
    <w:p w:rsidR="008070D4" w:rsidRDefault="008070D4" w:rsidP="00366692">
      <w:pPr>
        <w:pStyle w:val="Odlomakpopisa"/>
        <w:ind w:left="5664"/>
        <w:jc w:val="both"/>
        <w:rPr>
          <w:rFonts w:ascii="Times New Roman" w:hAnsi="Times New Roman" w:cs="Times New Roman"/>
          <w:sz w:val="24"/>
          <w:szCs w:val="24"/>
        </w:rPr>
      </w:pPr>
    </w:p>
    <w:p w:rsidR="008070D4" w:rsidRDefault="008070D4" w:rsidP="00366692">
      <w:pPr>
        <w:pStyle w:val="Odlomakpopisa"/>
        <w:ind w:left="5664"/>
        <w:jc w:val="both"/>
        <w:rPr>
          <w:rFonts w:ascii="Times New Roman" w:hAnsi="Times New Roman" w:cs="Times New Roman"/>
          <w:sz w:val="24"/>
          <w:szCs w:val="24"/>
        </w:rPr>
      </w:pPr>
    </w:p>
    <w:p w:rsidR="008070D4" w:rsidRDefault="008070D4" w:rsidP="00366692">
      <w:pPr>
        <w:pStyle w:val="Odlomakpopisa"/>
        <w:ind w:left="5664"/>
        <w:jc w:val="both"/>
        <w:rPr>
          <w:rFonts w:ascii="Times New Roman" w:hAnsi="Times New Roman" w:cs="Times New Roman"/>
          <w:sz w:val="24"/>
          <w:szCs w:val="24"/>
        </w:rPr>
      </w:pPr>
    </w:p>
    <w:p w:rsidR="008070D4" w:rsidRDefault="008070D4" w:rsidP="00366692">
      <w:pPr>
        <w:pStyle w:val="Odlomakpopisa"/>
        <w:ind w:left="5664"/>
        <w:jc w:val="both"/>
        <w:rPr>
          <w:rFonts w:ascii="Times New Roman" w:hAnsi="Times New Roman" w:cs="Times New Roman"/>
          <w:sz w:val="24"/>
          <w:szCs w:val="24"/>
        </w:rPr>
      </w:pPr>
    </w:p>
    <w:p w:rsidR="008070D4" w:rsidRDefault="008070D4" w:rsidP="00366692">
      <w:pPr>
        <w:pStyle w:val="Odlomakpopisa"/>
        <w:ind w:left="5664"/>
        <w:jc w:val="both"/>
        <w:rPr>
          <w:rFonts w:ascii="Times New Roman" w:hAnsi="Times New Roman" w:cs="Times New Roman"/>
          <w:sz w:val="24"/>
          <w:szCs w:val="24"/>
        </w:rPr>
      </w:pPr>
    </w:p>
    <w:p w:rsidR="008070D4" w:rsidRDefault="008070D4" w:rsidP="00366692">
      <w:pPr>
        <w:pStyle w:val="Odlomakpopisa"/>
        <w:ind w:left="5664"/>
        <w:jc w:val="both"/>
        <w:rPr>
          <w:rFonts w:ascii="Times New Roman" w:hAnsi="Times New Roman" w:cs="Times New Roman"/>
          <w:sz w:val="24"/>
          <w:szCs w:val="24"/>
        </w:rPr>
      </w:pPr>
    </w:p>
    <w:p w:rsidR="008070D4" w:rsidRDefault="008070D4" w:rsidP="00366692">
      <w:pPr>
        <w:pStyle w:val="Odlomakpopisa"/>
        <w:ind w:left="5664"/>
        <w:jc w:val="both"/>
        <w:rPr>
          <w:rFonts w:ascii="Times New Roman" w:hAnsi="Times New Roman" w:cs="Times New Roman"/>
          <w:sz w:val="24"/>
          <w:szCs w:val="24"/>
        </w:rPr>
      </w:pPr>
    </w:p>
    <w:p w:rsidR="008070D4" w:rsidRDefault="008070D4" w:rsidP="00366692">
      <w:pPr>
        <w:pStyle w:val="Odlomakpopisa"/>
        <w:ind w:left="5664"/>
        <w:jc w:val="both"/>
        <w:rPr>
          <w:rFonts w:ascii="Times New Roman" w:hAnsi="Times New Roman" w:cs="Times New Roman"/>
          <w:sz w:val="24"/>
          <w:szCs w:val="24"/>
        </w:rPr>
      </w:pPr>
    </w:p>
    <w:p w:rsidR="008070D4" w:rsidRDefault="008070D4" w:rsidP="00366692">
      <w:pPr>
        <w:pStyle w:val="Odlomakpopisa"/>
        <w:ind w:left="5664"/>
        <w:jc w:val="both"/>
        <w:rPr>
          <w:rFonts w:ascii="Times New Roman" w:hAnsi="Times New Roman" w:cs="Times New Roman"/>
          <w:sz w:val="24"/>
          <w:szCs w:val="24"/>
        </w:rPr>
      </w:pPr>
    </w:p>
    <w:p w:rsidR="00366692" w:rsidRPr="00366692" w:rsidRDefault="00366692" w:rsidP="00366692">
      <w:pPr>
        <w:spacing w:after="0"/>
        <w:rPr>
          <w:rFonts w:ascii="Times New Roman" w:hAnsi="Times New Roman" w:cs="Times New Roman"/>
          <w:sz w:val="20"/>
          <w:szCs w:val="20"/>
        </w:rPr>
      </w:pPr>
      <w:r w:rsidRPr="00366692">
        <w:rPr>
          <w:rFonts w:ascii="Times New Roman" w:hAnsi="Times New Roman" w:cs="Times New Roman"/>
          <w:sz w:val="20"/>
          <w:szCs w:val="20"/>
        </w:rPr>
        <w:t>Dostaviti:</w:t>
      </w:r>
    </w:p>
    <w:p w:rsidR="00366692" w:rsidRPr="00366692" w:rsidRDefault="00366692" w:rsidP="00366692">
      <w:pPr>
        <w:spacing w:after="0"/>
        <w:rPr>
          <w:rFonts w:ascii="Times New Roman" w:hAnsi="Times New Roman" w:cs="Times New Roman"/>
          <w:sz w:val="20"/>
          <w:szCs w:val="20"/>
        </w:rPr>
      </w:pPr>
      <w:r w:rsidRPr="00366692">
        <w:rPr>
          <w:rFonts w:ascii="Times New Roman" w:hAnsi="Times New Roman" w:cs="Times New Roman"/>
          <w:sz w:val="20"/>
          <w:szCs w:val="20"/>
        </w:rPr>
        <w:t>1. Brodsko-posavska županija</w:t>
      </w:r>
    </w:p>
    <w:p w:rsidR="00366692" w:rsidRPr="00366692" w:rsidRDefault="00366692" w:rsidP="00366692">
      <w:pPr>
        <w:spacing w:after="0"/>
        <w:rPr>
          <w:rFonts w:ascii="Times New Roman" w:hAnsi="Times New Roman" w:cs="Times New Roman"/>
          <w:sz w:val="20"/>
          <w:szCs w:val="20"/>
        </w:rPr>
      </w:pPr>
      <w:r w:rsidRPr="00366692">
        <w:rPr>
          <w:rFonts w:ascii="Times New Roman" w:hAnsi="Times New Roman" w:cs="Times New Roman"/>
          <w:sz w:val="20"/>
          <w:szCs w:val="20"/>
        </w:rPr>
        <w:t>2. web stranica škole</w:t>
      </w:r>
    </w:p>
    <w:p w:rsidR="00366692" w:rsidRPr="00366692" w:rsidRDefault="00366692" w:rsidP="00366692">
      <w:pPr>
        <w:spacing w:after="0"/>
        <w:rPr>
          <w:rFonts w:ascii="Times New Roman" w:hAnsi="Times New Roman" w:cs="Times New Roman"/>
          <w:sz w:val="20"/>
          <w:szCs w:val="20"/>
        </w:rPr>
      </w:pPr>
      <w:r w:rsidRPr="00366692">
        <w:rPr>
          <w:rFonts w:ascii="Times New Roman" w:hAnsi="Times New Roman" w:cs="Times New Roman"/>
          <w:sz w:val="20"/>
          <w:szCs w:val="20"/>
        </w:rPr>
        <w:t>3. oglasna ploča škole</w:t>
      </w:r>
    </w:p>
    <w:p w:rsidR="00366692" w:rsidRPr="00366692" w:rsidRDefault="00366692" w:rsidP="00366692">
      <w:pPr>
        <w:spacing w:after="0"/>
        <w:rPr>
          <w:rFonts w:ascii="Times New Roman" w:hAnsi="Times New Roman" w:cs="Times New Roman"/>
          <w:sz w:val="20"/>
          <w:szCs w:val="20"/>
        </w:rPr>
      </w:pPr>
      <w:r w:rsidRPr="00366692">
        <w:rPr>
          <w:rFonts w:ascii="Times New Roman" w:hAnsi="Times New Roman" w:cs="Times New Roman"/>
          <w:sz w:val="20"/>
          <w:szCs w:val="20"/>
        </w:rPr>
        <w:t>4. pismohrana</w:t>
      </w:r>
    </w:p>
    <w:sectPr w:rsidR="00366692" w:rsidRPr="0036669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8A1" w:rsidRDefault="00F418A1" w:rsidP="00896A9B">
      <w:pPr>
        <w:spacing w:after="0" w:line="240" w:lineRule="auto"/>
      </w:pPr>
      <w:r>
        <w:separator/>
      </w:r>
    </w:p>
  </w:endnote>
  <w:endnote w:type="continuationSeparator" w:id="0">
    <w:p w:rsidR="00F418A1" w:rsidRDefault="00F418A1" w:rsidP="00896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nion Pro">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8A1" w:rsidRDefault="00F418A1" w:rsidP="00896A9B">
      <w:pPr>
        <w:spacing w:after="0" w:line="240" w:lineRule="auto"/>
      </w:pPr>
      <w:r>
        <w:separator/>
      </w:r>
    </w:p>
  </w:footnote>
  <w:footnote w:type="continuationSeparator" w:id="0">
    <w:p w:rsidR="00F418A1" w:rsidRDefault="00F418A1" w:rsidP="00896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8AB" w:rsidRDefault="00F608AB">
    <w:pPr>
      <w:pStyle w:val="Zaglavlje"/>
    </w:pPr>
    <w:r>
      <w:rPr>
        <w:noProof/>
      </w:rPr>
      <w:drawing>
        <wp:inline distT="0" distB="0" distL="0" distR="0" wp14:anchorId="3089206E">
          <wp:extent cx="1170305" cy="1097280"/>
          <wp:effectExtent l="0" t="0" r="0" b="762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10972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D512D"/>
    <w:multiLevelType w:val="hybridMultilevel"/>
    <w:tmpl w:val="C77A4E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B353924"/>
    <w:multiLevelType w:val="hybridMultilevel"/>
    <w:tmpl w:val="8FE4B6F4"/>
    <w:lvl w:ilvl="0" w:tplc="D792961A">
      <w:start w:val="1"/>
      <w:numFmt w:val="decimal"/>
      <w:lvlText w:val="(%1)"/>
      <w:lvlJc w:val="left"/>
      <w:pPr>
        <w:ind w:left="735" w:hanging="37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472B7C56"/>
    <w:multiLevelType w:val="hybridMultilevel"/>
    <w:tmpl w:val="A8A2CF02"/>
    <w:lvl w:ilvl="0" w:tplc="D792961A">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4E653C07"/>
    <w:multiLevelType w:val="hybridMultilevel"/>
    <w:tmpl w:val="3774A5D8"/>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CA445B6"/>
    <w:multiLevelType w:val="hybridMultilevel"/>
    <w:tmpl w:val="CE645164"/>
    <w:lvl w:ilvl="0" w:tplc="CDE8D30C">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4A22E2F"/>
    <w:multiLevelType w:val="hybridMultilevel"/>
    <w:tmpl w:val="D4BCD084"/>
    <w:lvl w:ilvl="0" w:tplc="D792961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D3F2753"/>
    <w:multiLevelType w:val="hybridMultilevel"/>
    <w:tmpl w:val="8B5CE2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3"/>
  </w:num>
  <w:num w:numId="5">
    <w:abstractNumId w:val="0"/>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E92"/>
    <w:rsid w:val="00167647"/>
    <w:rsid w:val="00186948"/>
    <w:rsid w:val="001C7BD5"/>
    <w:rsid w:val="00202AA9"/>
    <w:rsid w:val="00212A9F"/>
    <w:rsid w:val="002B797E"/>
    <w:rsid w:val="002C047B"/>
    <w:rsid w:val="002C3F61"/>
    <w:rsid w:val="00346957"/>
    <w:rsid w:val="00366692"/>
    <w:rsid w:val="00401047"/>
    <w:rsid w:val="00451C45"/>
    <w:rsid w:val="00452131"/>
    <w:rsid w:val="004A328C"/>
    <w:rsid w:val="00585536"/>
    <w:rsid w:val="005862E3"/>
    <w:rsid w:val="005D58E8"/>
    <w:rsid w:val="0072058C"/>
    <w:rsid w:val="00750160"/>
    <w:rsid w:val="007527C0"/>
    <w:rsid w:val="008070D4"/>
    <w:rsid w:val="00837953"/>
    <w:rsid w:val="00896A9B"/>
    <w:rsid w:val="008A3E0A"/>
    <w:rsid w:val="00921AA1"/>
    <w:rsid w:val="00983B66"/>
    <w:rsid w:val="009E3E6F"/>
    <w:rsid w:val="00A808AC"/>
    <w:rsid w:val="00A925AB"/>
    <w:rsid w:val="00AC6404"/>
    <w:rsid w:val="00B35924"/>
    <w:rsid w:val="00B64F9C"/>
    <w:rsid w:val="00C16FF3"/>
    <w:rsid w:val="00C840AB"/>
    <w:rsid w:val="00C87FB1"/>
    <w:rsid w:val="00D50E92"/>
    <w:rsid w:val="00E174D4"/>
    <w:rsid w:val="00E91F35"/>
    <w:rsid w:val="00ED259D"/>
    <w:rsid w:val="00F418A1"/>
    <w:rsid w:val="00F608AB"/>
    <w:rsid w:val="00FD5F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2D9D"/>
  <w15:chartTrackingRefBased/>
  <w15:docId w15:val="{0B4E15DD-CCB3-459C-9B51-13FDBE1F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4D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C047B"/>
    <w:pPr>
      <w:spacing w:line="256" w:lineRule="auto"/>
      <w:ind w:left="720"/>
      <w:contextualSpacing/>
    </w:pPr>
  </w:style>
  <w:style w:type="character" w:customStyle="1" w:styleId="bold">
    <w:name w:val="bold"/>
    <w:basedOn w:val="Zadanifontodlomka"/>
    <w:rsid w:val="00FD5F23"/>
  </w:style>
  <w:style w:type="paragraph" w:styleId="Zaglavlje">
    <w:name w:val="header"/>
    <w:basedOn w:val="Normal"/>
    <w:link w:val="ZaglavljeChar"/>
    <w:uiPriority w:val="99"/>
    <w:unhideWhenUsed/>
    <w:rsid w:val="00896A9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96A9B"/>
  </w:style>
  <w:style w:type="paragraph" w:styleId="Podnoje">
    <w:name w:val="footer"/>
    <w:basedOn w:val="Normal"/>
    <w:link w:val="PodnojeChar"/>
    <w:uiPriority w:val="99"/>
    <w:unhideWhenUsed/>
    <w:rsid w:val="00896A9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96A9B"/>
  </w:style>
  <w:style w:type="table" w:styleId="Reetkatablice">
    <w:name w:val="Table Grid"/>
    <w:basedOn w:val="Obinatablica"/>
    <w:uiPriority w:val="39"/>
    <w:rsid w:val="00212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15546">
      <w:bodyDiv w:val="1"/>
      <w:marLeft w:val="0"/>
      <w:marRight w:val="0"/>
      <w:marTop w:val="0"/>
      <w:marBottom w:val="0"/>
      <w:divBdr>
        <w:top w:val="none" w:sz="0" w:space="0" w:color="auto"/>
        <w:left w:val="none" w:sz="0" w:space="0" w:color="auto"/>
        <w:bottom w:val="none" w:sz="0" w:space="0" w:color="auto"/>
        <w:right w:val="none" w:sz="0" w:space="0" w:color="auto"/>
      </w:divBdr>
    </w:div>
    <w:div w:id="265694363">
      <w:bodyDiv w:val="1"/>
      <w:marLeft w:val="0"/>
      <w:marRight w:val="0"/>
      <w:marTop w:val="0"/>
      <w:marBottom w:val="0"/>
      <w:divBdr>
        <w:top w:val="none" w:sz="0" w:space="0" w:color="auto"/>
        <w:left w:val="none" w:sz="0" w:space="0" w:color="auto"/>
        <w:bottom w:val="none" w:sz="0" w:space="0" w:color="auto"/>
        <w:right w:val="none" w:sz="0" w:space="0" w:color="auto"/>
      </w:divBdr>
    </w:div>
    <w:div w:id="579294356">
      <w:bodyDiv w:val="1"/>
      <w:marLeft w:val="0"/>
      <w:marRight w:val="0"/>
      <w:marTop w:val="0"/>
      <w:marBottom w:val="0"/>
      <w:divBdr>
        <w:top w:val="none" w:sz="0" w:space="0" w:color="auto"/>
        <w:left w:val="none" w:sz="0" w:space="0" w:color="auto"/>
        <w:bottom w:val="none" w:sz="0" w:space="0" w:color="auto"/>
        <w:right w:val="none" w:sz="0" w:space="0" w:color="auto"/>
      </w:divBdr>
    </w:div>
    <w:div w:id="793596546">
      <w:bodyDiv w:val="1"/>
      <w:marLeft w:val="0"/>
      <w:marRight w:val="0"/>
      <w:marTop w:val="0"/>
      <w:marBottom w:val="0"/>
      <w:divBdr>
        <w:top w:val="none" w:sz="0" w:space="0" w:color="auto"/>
        <w:left w:val="none" w:sz="0" w:space="0" w:color="auto"/>
        <w:bottom w:val="none" w:sz="0" w:space="0" w:color="auto"/>
        <w:right w:val="none" w:sz="0" w:space="0" w:color="auto"/>
      </w:divBdr>
    </w:div>
    <w:div w:id="799423576">
      <w:bodyDiv w:val="1"/>
      <w:marLeft w:val="0"/>
      <w:marRight w:val="0"/>
      <w:marTop w:val="0"/>
      <w:marBottom w:val="0"/>
      <w:divBdr>
        <w:top w:val="none" w:sz="0" w:space="0" w:color="auto"/>
        <w:left w:val="none" w:sz="0" w:space="0" w:color="auto"/>
        <w:bottom w:val="none" w:sz="0" w:space="0" w:color="auto"/>
        <w:right w:val="none" w:sz="0" w:space="0" w:color="auto"/>
      </w:divBdr>
    </w:div>
    <w:div w:id="1471745921">
      <w:bodyDiv w:val="1"/>
      <w:marLeft w:val="0"/>
      <w:marRight w:val="0"/>
      <w:marTop w:val="0"/>
      <w:marBottom w:val="0"/>
      <w:divBdr>
        <w:top w:val="none" w:sz="0" w:space="0" w:color="auto"/>
        <w:left w:val="none" w:sz="0" w:space="0" w:color="auto"/>
        <w:bottom w:val="none" w:sz="0" w:space="0" w:color="auto"/>
        <w:right w:val="none" w:sz="0" w:space="0" w:color="auto"/>
      </w:divBdr>
    </w:div>
    <w:div w:id="1625304746">
      <w:bodyDiv w:val="1"/>
      <w:marLeft w:val="0"/>
      <w:marRight w:val="0"/>
      <w:marTop w:val="0"/>
      <w:marBottom w:val="0"/>
      <w:divBdr>
        <w:top w:val="none" w:sz="0" w:space="0" w:color="auto"/>
        <w:left w:val="none" w:sz="0" w:space="0" w:color="auto"/>
        <w:bottom w:val="none" w:sz="0" w:space="0" w:color="auto"/>
        <w:right w:val="none" w:sz="0" w:space="0" w:color="auto"/>
      </w:divBdr>
    </w:div>
    <w:div w:id="2029716696">
      <w:bodyDiv w:val="1"/>
      <w:marLeft w:val="0"/>
      <w:marRight w:val="0"/>
      <w:marTop w:val="0"/>
      <w:marBottom w:val="0"/>
      <w:divBdr>
        <w:top w:val="none" w:sz="0" w:space="0" w:color="auto"/>
        <w:left w:val="none" w:sz="0" w:space="0" w:color="auto"/>
        <w:bottom w:val="none" w:sz="0" w:space="0" w:color="auto"/>
        <w:right w:val="none" w:sz="0" w:space="0" w:color="auto"/>
      </w:divBdr>
    </w:div>
    <w:div w:id="204520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ss-obrtnicko-tehnicka-sb.skole.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D226B-17D9-4B0A-B68D-D8C2776AE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3862</Words>
  <Characters>22014</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18</cp:revision>
  <dcterms:created xsi:type="dcterms:W3CDTF">2026-06-02T09:07:00Z</dcterms:created>
  <dcterms:modified xsi:type="dcterms:W3CDTF">2026-06-09T08:25:00Z</dcterms:modified>
</cp:coreProperties>
</file>