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BB20" w14:textId="77777777" w:rsidR="000477A4" w:rsidRPr="00A87B2D" w:rsidRDefault="000477A4" w:rsidP="000477A4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14:paraId="533E74D8" w14:textId="77777777" w:rsidR="000477A4" w:rsidRPr="00A87B2D" w:rsidRDefault="000477A4" w:rsidP="000477A4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Upravni odjel za gospodarstvo</w:t>
      </w:r>
      <w:r w:rsidR="00413EB8">
        <w:rPr>
          <w:rFonts w:ascii="Arial" w:hAnsi="Arial" w:cs="Arial"/>
          <w:b/>
          <w:sz w:val="24"/>
          <w:szCs w:val="24"/>
          <w:lang w:val="hr-HR"/>
        </w:rPr>
        <w:t xml:space="preserve"> i poljoprivredu</w:t>
      </w:r>
    </w:p>
    <w:p w14:paraId="35496B73" w14:textId="0B4E59AD" w:rsidR="000477A4" w:rsidRDefault="000477A4" w:rsidP="000477A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JAVNI NATJEČAJ ZA FINANCIRANJE PROJEKATA UDRUGA IZ PODRUČJA RAZVOJA I PROMOVIRANJA </w:t>
      </w:r>
      <w:r w:rsidR="00BE6C17">
        <w:rPr>
          <w:rFonts w:ascii="Arial" w:hAnsi="Arial" w:cs="Arial"/>
          <w:b/>
          <w:sz w:val="24"/>
          <w:szCs w:val="24"/>
          <w:lang w:val="hr-HR"/>
        </w:rPr>
        <w:t xml:space="preserve">INFORMACIJSKIH I KOMUNIKACIJSKIH TEHNOLOGIJA, ODNOSNO </w:t>
      </w:r>
      <w:r>
        <w:rPr>
          <w:rFonts w:ascii="Arial" w:hAnsi="Arial" w:cs="Arial"/>
          <w:b/>
          <w:sz w:val="24"/>
          <w:szCs w:val="24"/>
          <w:lang w:val="hr-HR"/>
        </w:rPr>
        <w:t>IKT SEKTORA BRODSKO-POSAVSKE ŽUPANIJE ZA 20</w:t>
      </w:r>
      <w:r w:rsidR="00413EB8">
        <w:rPr>
          <w:rFonts w:ascii="Arial" w:hAnsi="Arial" w:cs="Arial"/>
          <w:b/>
          <w:sz w:val="24"/>
          <w:szCs w:val="24"/>
          <w:lang w:val="hr-HR"/>
        </w:rPr>
        <w:t>2</w:t>
      </w:r>
      <w:r w:rsidR="006B1732">
        <w:rPr>
          <w:rFonts w:ascii="Arial" w:hAnsi="Arial" w:cs="Arial"/>
          <w:b/>
          <w:sz w:val="24"/>
          <w:szCs w:val="24"/>
          <w:lang w:val="hr-HR"/>
        </w:rPr>
        <w:t>3</w:t>
      </w:r>
      <w:r>
        <w:rPr>
          <w:rFonts w:ascii="Arial" w:hAnsi="Arial" w:cs="Arial"/>
          <w:b/>
          <w:sz w:val="24"/>
          <w:szCs w:val="24"/>
          <w:lang w:val="hr-HR"/>
        </w:rPr>
        <w:t>. GODINU</w:t>
      </w:r>
    </w:p>
    <w:p w14:paraId="49645F22" w14:textId="77777777" w:rsidR="000477A4" w:rsidRDefault="000477A4" w:rsidP="000477A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0477A4" w14:paraId="0C8C069F" w14:textId="77777777" w:rsidTr="00C72CE4">
        <w:tc>
          <w:tcPr>
            <w:tcW w:w="5807" w:type="dxa"/>
          </w:tcPr>
          <w:p w14:paraId="2AA280A8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14:paraId="372E76B0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0477A4" w14:paraId="013E6C0F" w14:textId="77777777" w:rsidTr="00C72CE4">
        <w:tc>
          <w:tcPr>
            <w:tcW w:w="5807" w:type="dxa"/>
          </w:tcPr>
          <w:p w14:paraId="72E6BC94" w14:textId="77777777" w:rsidR="000477A4" w:rsidRPr="009538A2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projekta (ispunjen, potpisan i ovjeren)</w:t>
            </w:r>
          </w:p>
        </w:tc>
        <w:tc>
          <w:tcPr>
            <w:tcW w:w="3589" w:type="dxa"/>
          </w:tcPr>
          <w:p w14:paraId="18DD6A29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3BF6A68E" w14:textId="77777777" w:rsidTr="00C72CE4">
        <w:tc>
          <w:tcPr>
            <w:tcW w:w="5807" w:type="dxa"/>
          </w:tcPr>
          <w:p w14:paraId="52C421A9" w14:textId="77777777" w:rsidR="000477A4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Obrazac proračuna projekta</w:t>
            </w:r>
          </w:p>
          <w:p w14:paraId="494C42A9" w14:textId="77777777" w:rsidR="000477A4" w:rsidRPr="009538A2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14:paraId="0DA632C7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41050982" w14:textId="77777777" w:rsidTr="00C72CE4">
        <w:tc>
          <w:tcPr>
            <w:tcW w:w="5807" w:type="dxa"/>
          </w:tcPr>
          <w:p w14:paraId="00605A26" w14:textId="77777777" w:rsidR="000477A4" w:rsidRPr="009538A2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14:paraId="0B6F1F00" w14:textId="57D2E9DC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47207961" w14:textId="77777777" w:rsidTr="00C72CE4">
        <w:tc>
          <w:tcPr>
            <w:tcW w:w="5807" w:type="dxa"/>
          </w:tcPr>
          <w:p w14:paraId="794AA584" w14:textId="77777777" w:rsidR="000477A4" w:rsidRPr="009538A2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14:paraId="3FBCC00D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76004680" w14:textId="77777777" w:rsidTr="00C72CE4">
        <w:tc>
          <w:tcPr>
            <w:tcW w:w="5807" w:type="dxa"/>
          </w:tcPr>
          <w:p w14:paraId="43DD6318" w14:textId="77777777" w:rsidR="000477A4" w:rsidRPr="009538A2" w:rsidRDefault="000477A4" w:rsidP="00C72CE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14:paraId="1F2F55EE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14932EF3" w14:textId="77777777" w:rsidTr="00C72CE4">
        <w:tc>
          <w:tcPr>
            <w:tcW w:w="5807" w:type="dxa"/>
          </w:tcPr>
          <w:p w14:paraId="039DA1CD" w14:textId="77777777" w:rsidR="000477A4" w:rsidRDefault="000477A4" w:rsidP="00C72CE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14:paraId="5154EE58" w14:textId="496D28C5" w:rsidR="000477A4" w:rsidRDefault="000477A4" w:rsidP="00C72CE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</w:t>
            </w:r>
            <w:r w:rsidR="00453F1B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6B1732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14:paraId="42487AA3" w14:textId="5A024500" w:rsidR="000477A4" w:rsidRPr="00A87B2D" w:rsidRDefault="000477A4" w:rsidP="00BE6C1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</w:t>
            </w:r>
            <w:r w:rsidR="00453F1B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6B1732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14:paraId="7195A2CB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6278433F" w14:textId="77777777" w:rsidTr="00C72CE4">
        <w:tc>
          <w:tcPr>
            <w:tcW w:w="5807" w:type="dxa"/>
          </w:tcPr>
          <w:p w14:paraId="6D7CD4A6" w14:textId="77777777" w:rsidR="000477A4" w:rsidRPr="00A87B2D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financi-ranja</w:t>
            </w:r>
          </w:p>
        </w:tc>
        <w:tc>
          <w:tcPr>
            <w:tcW w:w="3589" w:type="dxa"/>
          </w:tcPr>
          <w:p w14:paraId="68F6E33B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6A9036AF" w14:textId="77777777" w:rsidTr="00C72CE4">
        <w:tc>
          <w:tcPr>
            <w:tcW w:w="5807" w:type="dxa"/>
          </w:tcPr>
          <w:p w14:paraId="3AB8A88B" w14:textId="77777777" w:rsidR="000477A4" w:rsidRPr="00A87B2D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14:paraId="5926C279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14:paraId="3EFF7DF7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0477A4" w14:paraId="69444177" w14:textId="77777777" w:rsidTr="00C72CE4">
        <w:tc>
          <w:tcPr>
            <w:tcW w:w="5807" w:type="dxa"/>
          </w:tcPr>
          <w:p w14:paraId="398EBC21" w14:textId="77777777" w:rsidR="000477A4" w:rsidRPr="00A87B2D" w:rsidRDefault="000477A4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>Izjava o partnerstvu (ukoliko se projekt provodi u partnerstvu s drugim prihvatljivim subjektima)</w:t>
            </w:r>
          </w:p>
        </w:tc>
        <w:tc>
          <w:tcPr>
            <w:tcW w:w="3589" w:type="dxa"/>
          </w:tcPr>
          <w:p w14:paraId="33D40EB0" w14:textId="77777777" w:rsidR="000477A4" w:rsidRDefault="000477A4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6B1732" w14:paraId="747EE033" w14:textId="77777777" w:rsidTr="00C72CE4">
        <w:tc>
          <w:tcPr>
            <w:tcW w:w="5807" w:type="dxa"/>
          </w:tcPr>
          <w:p w14:paraId="7A5DC781" w14:textId="77777777" w:rsidR="006B1732" w:rsidRPr="006B1732" w:rsidRDefault="006B1732" w:rsidP="006B1732">
            <w:pPr>
              <w:contextualSpacing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hr-HR" w:eastAsia="hr-HR"/>
              </w:rPr>
            </w:pPr>
            <w:r w:rsidRPr="006B1732">
              <w:rPr>
                <w:rFonts w:ascii="Arial" w:eastAsia="Times New Roman" w:hAnsi="Arial" w:cs="Arial"/>
                <w:noProof/>
                <w:sz w:val="24"/>
                <w:szCs w:val="24"/>
                <w:lang w:val="hr-HR" w:eastAsia="hr-HR"/>
              </w:rPr>
              <w:t>Potvrda Ministarstva financija/Porezne uprave o stanju javnog dugovanja za prijavitelja i partnere, ne starija od 30 dana do dana raspisivanja Javnog natječaja.</w:t>
            </w:r>
          </w:p>
          <w:p w14:paraId="1CA164C3" w14:textId="77777777" w:rsidR="006B1732" w:rsidRPr="00A87B2D" w:rsidRDefault="006B1732" w:rsidP="00C72CE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14:paraId="76A35EF5" w14:textId="77777777" w:rsidR="006B1732" w:rsidRDefault="006B1732" w:rsidP="00C72CE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7A904FAA" w14:textId="77777777" w:rsidR="000477A4" w:rsidRDefault="000477A4" w:rsidP="000477A4"/>
    <w:p w14:paraId="61EB6BE8" w14:textId="77777777" w:rsidR="00AA141B" w:rsidRDefault="00AA141B"/>
    <w:sectPr w:rsidR="00AA14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A4"/>
    <w:rsid w:val="000477A4"/>
    <w:rsid w:val="00413EB8"/>
    <w:rsid w:val="00453F1B"/>
    <w:rsid w:val="005B6948"/>
    <w:rsid w:val="006B1732"/>
    <w:rsid w:val="00AA141B"/>
    <w:rsid w:val="00B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DCE4"/>
  <w15:chartTrackingRefBased/>
  <w15:docId w15:val="{1ADC6251-3F93-4D4E-949C-7AAD266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77A4"/>
    <w:pPr>
      <w:ind w:left="720"/>
      <w:contextualSpacing/>
    </w:pPr>
  </w:style>
  <w:style w:type="paragraph" w:styleId="Bezproreda">
    <w:name w:val="No Spacing"/>
    <w:uiPriority w:val="1"/>
    <w:qFormat/>
    <w:rsid w:val="00047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7</cp:revision>
  <dcterms:created xsi:type="dcterms:W3CDTF">2020-02-26T13:00:00Z</dcterms:created>
  <dcterms:modified xsi:type="dcterms:W3CDTF">2023-02-01T10:40:00Z</dcterms:modified>
</cp:coreProperties>
</file>