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DA3DE9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5DEFC864" wp14:editId="52E784C3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E9">
        <w:rPr>
          <w:rFonts w:ascii="Times New Roman" w:eastAsia="Times New Roman" w:hAnsi="Times New Roman" w:cs="Times New Roman"/>
          <w:noProof/>
          <w:snapToGrid w:val="0"/>
          <w:sz w:val="24"/>
          <w:szCs w:val="20"/>
        </w:rPr>
        <w:drawing>
          <wp:anchor distT="0" distB="0" distL="114300" distR="114300" simplePos="0" relativeHeight="251660288" behindDoc="1" locked="0" layoutInCell="1" allowOverlap="1" wp14:anchorId="16DCFDEA" wp14:editId="3705C204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DE9" w:rsidRPr="00DA3DE9" w:rsidRDefault="00DA3DE9" w:rsidP="00DA3DE9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DA3DE9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:rsidR="00DA3DE9" w:rsidRPr="00DA3DE9" w:rsidRDefault="00DA3DE9" w:rsidP="00DA3DE9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DA3DE9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</w:p>
    <w:p w:rsidR="00DA3DE9" w:rsidRPr="00DA3DE9" w:rsidRDefault="00DA3DE9" w:rsidP="00DA3DE9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DA3DE9" w:rsidRPr="00DA3DE9" w:rsidRDefault="00DA3DE9" w:rsidP="00DA3DE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DA3DE9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jednokratnih aktivnosti udruga koje su od interesa za Brodsko-posavsku županiju iz područja vatrogastva za 201</w:t>
      </w:r>
      <w:r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9</w:t>
      </w:r>
      <w:r w:rsidRPr="00DA3DE9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jedokratne aktivnosti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DA3DE9" w:rsidRPr="00DA3DE9" w:rsidRDefault="00DA3DE9" w:rsidP="00DA3DE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20</w:t>
      </w: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:rsidR="00DA3DE9" w:rsidRPr="00DA3DE9" w:rsidRDefault="00DA3DE9" w:rsidP="00DA3DE9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31.12.201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9</w:t>
      </w: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DA3DE9" w:rsidRPr="00DA3DE9" w:rsidRDefault="00DA3DE9" w:rsidP="00DA3DE9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DA3DE9" w:rsidRPr="00DA3DE9" w:rsidRDefault="00DA3DE9" w:rsidP="00DA3DE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DA3DE9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:rsidR="00DA3DE9" w:rsidRPr="00DA3DE9" w:rsidRDefault="00DA3DE9" w:rsidP="00DA3DE9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jedokratne aktivnosti i jednokratnoj aktivnosti</w:t>
      </w:r>
    </w:p>
    <w:p w:rsidR="00DA3DE9" w:rsidRPr="00DA3DE9" w:rsidRDefault="00DA3DE9" w:rsidP="00DA3DE9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DA3DE9" w:rsidRPr="00DA3DE9" w:rsidTr="00BF4305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356" w:type="dxa"/>
            <w:gridSpan w:val="2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JEDNOKRATNOJ AKTIVNOSTI</w:t>
            </w:r>
          </w:p>
        </w:tc>
      </w:tr>
      <w:tr w:rsidR="00DA3DE9" w:rsidRPr="00DA3DE9" w:rsidTr="00BF4305"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udruge </w:t>
            </w:r>
            <w:r w:rsidRPr="00DA3DE9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odobrene jednokratne aktivnosti: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udruzii prijavitelju)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jednokratne aktivnosti 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udruzii prijavitelju)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jednokratne aktivnosti 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3382" w:type="dxa"/>
            <w:shd w:val="clear" w:color="auto" w:fill="FFFFCC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DA3DE9" w:rsidRPr="00DA3DE9" w:rsidTr="00BF4305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JEDNOKRATNE AKTIVNOSTI</w:t>
            </w: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Faks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1807" w:type="pct"/>
            <w:shd w:val="clear" w:color="auto" w:fill="FFFFCC"/>
          </w:tcPr>
          <w:p w:rsidR="00DA3DE9" w:rsidRPr="00DA3DE9" w:rsidRDefault="00DA3DE9" w:rsidP="00DA3DE9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DA3DE9">
        <w:rPr>
          <w:rFonts w:ascii="Arial Narrow" w:eastAsia="Times New Roman" w:hAnsi="Arial Narrow" w:cs="Arial"/>
          <w:b/>
          <w:snapToGrid w:val="0"/>
          <w:lang w:val="hr-HR"/>
        </w:rPr>
        <w:t xml:space="preserve">1. Postignuća  i rezultati jednokratne aktivnosti postignuti u izvještajnom razdoblju  </w:t>
      </w:r>
      <w:r w:rsidRPr="00DA3DE9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:rsidR="00DA3DE9" w:rsidRPr="00DA3DE9" w:rsidRDefault="00DA3DE9" w:rsidP="00DA3DE9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rPr>
          <w:trHeight w:val="601"/>
        </w:trPr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jednokratne aktivnosti ostvareni (sukladno prijedlogu jednokratne aktivnosti za koju su odobrena financijska sredstva).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jednokratne aktivnosti), nositelje aktivnosti, opis, razdoblje u kojima su provedene te koji su rezultati i indikatori aktivnosti: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DA3DE9" w:rsidRPr="00DA3DE9" w:rsidTr="00BF4305">
              <w:tc>
                <w:tcPr>
                  <w:tcW w:w="1955" w:type="dxa"/>
                  <w:shd w:val="clear" w:color="auto" w:fill="BDD6EE"/>
                  <w:vAlign w:val="center"/>
                </w:tcPr>
                <w:p w:rsidR="00DA3DE9" w:rsidRPr="00DA3DE9" w:rsidRDefault="00DA3DE9" w:rsidP="00DA3DE9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DA3DE9" w:rsidRPr="00DA3DE9" w:rsidRDefault="00DA3DE9" w:rsidP="00DA3DE9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DA3DE9" w:rsidRPr="00DA3DE9" w:rsidRDefault="00DA3DE9" w:rsidP="00DA3DE9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DA3DE9" w:rsidRPr="00DA3DE9" w:rsidRDefault="00DA3DE9" w:rsidP="00DA3DE9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DA3DE9" w:rsidRPr="00DA3DE9" w:rsidRDefault="00DA3DE9" w:rsidP="00DA3DE9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DA3DE9" w:rsidRPr="00DA3DE9" w:rsidTr="00BF4305">
              <w:tc>
                <w:tcPr>
                  <w:tcW w:w="1955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DA3DE9" w:rsidRPr="00DA3DE9" w:rsidTr="00BF4305">
              <w:tc>
                <w:tcPr>
                  <w:tcW w:w="1955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DA3DE9" w:rsidRPr="00DA3DE9" w:rsidTr="00BF4305">
              <w:tc>
                <w:tcPr>
                  <w:tcW w:w="1955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DA3DE9" w:rsidRPr="00DA3DE9" w:rsidRDefault="00DA3DE9" w:rsidP="00DA3DE9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jednokratnom aktivnosti (spol, dob, mjesto odakle su korisnici, njihove potrebe i druge eventualne posebnosti) i broj korisnika obuhvaćenih jednokratnom aktivnosti. 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jednokratnoj aktivnostii?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1.5. Utjecaj jednokratne aktivnosti na korisnike?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jednokratne aktivnosti, navedite koji su bili razlozi, je li i na koji način ugovaratelj upoznat s promjenama te na koji su način promjene utjecale na rezultate i ciljeve jednokratne aktivnosti.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jednokratne aktivnosti? Ako da, kako ste ih uspjeli prevladati? 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2. Provoditelji jednokratne aktivnosti</w:t>
      </w: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jednokratne aktivnosti. 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jednokratnim aktivnostima sudjelovali volonteri?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jednokratne aktivnosti u odnosu na prijedlog jednokratne aktivnosti te na proteklo izvještajno razdoblje? Ako da, ukratko objasnite razloge.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jednokratne aktivnosti</w:t>
      </w:r>
    </w:p>
    <w:p w:rsidR="00DA3DE9" w:rsidRPr="00DA3DE9" w:rsidRDefault="00DA3DE9" w:rsidP="00DA3DE9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jednokratne aktivnosti u izvještajnom razdoblju. (</w:t>
            </w:r>
            <w:r w:rsidRPr="00DA3DE9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jednokratne aktivnosti te metode korištene u procesu vrednovanja.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9507B5" w:rsidRDefault="009507B5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9507B5" w:rsidRDefault="009507B5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bookmarkStart w:id="0" w:name="_GoBack"/>
      <w:bookmarkEnd w:id="0"/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4. Održivost projekta</w:t>
      </w: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jednokratne aktivnosti nakon završetka provedbe? Postoji li plan nastavka jednokratnih aktivnosti?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5. Proračun jednokratne aktivnosti i financijski izvještaj za izvještajno razdoblje</w:t>
      </w: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jednokratne aktivnosti.  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jednokratne aktivnosti?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jednokratne aktivnosti </w:t>
      </w: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jednokratne aktivnosti.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jednokratne aktivnosti ili usluga korisnicima.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6.3. Što su bile glavne prepreke s kojima ste se susreli tijekom provedbe jednokratne aktivnosti? Jeste li ih uspješno prevladali i kako? Što biste naveli kao glavne pouke vezano uz te prepreke i načine na koje ste ih prevladali (ili razloge koji su vas u tome spriječili)?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DA3DE9" w:rsidRPr="00DA3DE9" w:rsidTr="00BF4305">
        <w:tc>
          <w:tcPr>
            <w:tcW w:w="9286" w:type="dxa"/>
            <w:shd w:val="clear" w:color="auto" w:fill="auto"/>
          </w:tcPr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403"/>
      </w:tblGrid>
      <w:tr w:rsidR="00DA3DE9" w:rsidRPr="00DA3DE9" w:rsidTr="00BF4305">
        <w:tc>
          <w:tcPr>
            <w:tcW w:w="4788" w:type="dxa"/>
            <w:shd w:val="clear" w:color="auto" w:fill="FFFF99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jednokratne aktivnosti </w:t>
            </w:r>
            <w:r w:rsidRPr="00DA3DE9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udruzii  prijavitelju)</w:t>
            </w: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jednokratne aktivnosti </w:t>
            </w:r>
            <w:r w:rsidRPr="00DA3DE9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udruzi prijavitelju)</w:t>
            </w:r>
          </w:p>
        </w:tc>
      </w:tr>
      <w:tr w:rsidR="00DA3DE9" w:rsidRPr="00DA3DE9" w:rsidTr="00BF4305">
        <w:tc>
          <w:tcPr>
            <w:tcW w:w="4788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:rsidR="00DA3DE9" w:rsidRPr="00DA3DE9" w:rsidRDefault="00DA3DE9" w:rsidP="00DA3DE9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:rsidR="00DA3DE9" w:rsidRPr="00DA3DE9" w:rsidRDefault="00DA3DE9" w:rsidP="00DA3DE9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DA3DE9" w:rsidRPr="00DA3DE9" w:rsidTr="00BF430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DA3DE9" w:rsidRPr="00DA3DE9" w:rsidRDefault="00DA3DE9" w:rsidP="00DA3DE9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DA3DE9" w:rsidRPr="00DA3DE9" w:rsidRDefault="00DA3DE9" w:rsidP="00DA3DE9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DA3DE9" w:rsidRPr="00DA3DE9" w:rsidRDefault="00DA3DE9" w:rsidP="00DA3DE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:rsidR="00197F85" w:rsidRDefault="00197F85"/>
    <w:sectPr w:rsidR="00197F85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82" w:rsidRDefault="00120582">
      <w:pPr>
        <w:spacing w:after="0" w:line="240" w:lineRule="auto"/>
      </w:pPr>
      <w:r>
        <w:separator/>
      </w:r>
    </w:p>
  </w:endnote>
  <w:endnote w:type="continuationSeparator" w:id="0">
    <w:p w:rsidR="00120582" w:rsidRDefault="0012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DA3D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07B5">
      <w:rPr>
        <w:noProof/>
      </w:rPr>
      <w:t>6</w:t>
    </w:r>
    <w:r>
      <w:fldChar w:fldCharType="end"/>
    </w:r>
  </w:p>
  <w:p w:rsidR="00D867B4" w:rsidRDefault="00120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82" w:rsidRDefault="00120582">
      <w:pPr>
        <w:spacing w:after="0" w:line="240" w:lineRule="auto"/>
      </w:pPr>
      <w:r>
        <w:separator/>
      </w:r>
    </w:p>
  </w:footnote>
  <w:footnote w:type="continuationSeparator" w:id="0">
    <w:p w:rsidR="00120582" w:rsidRDefault="0012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6F740E" w:rsidRDefault="00DA3DE9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120582">
    <w:pPr>
      <w:pStyle w:val="Header"/>
    </w:pPr>
  </w:p>
  <w:p w:rsidR="00B420FD" w:rsidRDefault="001205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9"/>
    <w:rsid w:val="00120582"/>
    <w:rsid w:val="00197F85"/>
    <w:rsid w:val="009507B5"/>
    <w:rsid w:val="00D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92FA-13DE-4601-BBDA-BE0D791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DE9"/>
  </w:style>
  <w:style w:type="paragraph" w:styleId="Footer">
    <w:name w:val="footer"/>
    <w:basedOn w:val="Normal"/>
    <w:link w:val="FooterChar"/>
    <w:uiPriority w:val="99"/>
    <w:semiHidden/>
    <w:unhideWhenUsed/>
    <w:rsid w:val="00DA3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</cp:revision>
  <dcterms:created xsi:type="dcterms:W3CDTF">2019-01-21T14:15:00Z</dcterms:created>
  <dcterms:modified xsi:type="dcterms:W3CDTF">2019-01-23T13:54:00Z</dcterms:modified>
</cp:coreProperties>
</file>