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14" w:rsidRPr="00A87B2D" w:rsidRDefault="00235414" w:rsidP="00235414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:rsidR="00235414" w:rsidRPr="00A87B2D" w:rsidRDefault="00235414" w:rsidP="00235414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Upravni odjel za gospodarstvo</w:t>
      </w:r>
    </w:p>
    <w:p w:rsidR="00235414" w:rsidRDefault="00235414" w:rsidP="002354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35414" w:rsidRDefault="00235414" w:rsidP="002354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JAVNI NATJEČAJ ZA FINANCIRANJE PROGRAMA, PROJEKATA I MANIFESTACIJA UDRUGA I DRUGIH NEPROFITNIH ORGANIZACIJA KOJ</w:t>
      </w:r>
      <w:r>
        <w:rPr>
          <w:rFonts w:ascii="Arial" w:hAnsi="Arial" w:cs="Arial"/>
          <w:b/>
          <w:sz w:val="24"/>
          <w:szCs w:val="24"/>
          <w:lang w:val="hr-HR"/>
        </w:rPr>
        <w:t>E</w:t>
      </w:r>
      <w:r>
        <w:rPr>
          <w:rFonts w:ascii="Arial" w:hAnsi="Arial" w:cs="Arial"/>
          <w:b/>
          <w:sz w:val="24"/>
          <w:szCs w:val="24"/>
          <w:lang w:val="hr-HR"/>
        </w:rPr>
        <w:t xml:space="preserve"> DOPRINOSE RAZVOJU GOSPODARSTVA NA PODRUČJU                        BRODSKO-POSAVSKE ŽUPANIJE ZA 201</w:t>
      </w:r>
      <w:r>
        <w:rPr>
          <w:rFonts w:ascii="Arial" w:hAnsi="Arial" w:cs="Arial"/>
          <w:b/>
          <w:sz w:val="24"/>
          <w:szCs w:val="24"/>
          <w:lang w:val="hr-HR"/>
        </w:rPr>
        <w:t>9</w:t>
      </w:r>
      <w:r>
        <w:rPr>
          <w:rFonts w:ascii="Arial" w:hAnsi="Arial" w:cs="Arial"/>
          <w:b/>
          <w:sz w:val="24"/>
          <w:szCs w:val="24"/>
          <w:lang w:val="hr-HR"/>
        </w:rPr>
        <w:t>. GODINU</w:t>
      </w:r>
    </w:p>
    <w:p w:rsidR="00235414" w:rsidRDefault="00235414" w:rsidP="002354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235414" w:rsidRDefault="00235414" w:rsidP="0023541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235414" w:rsidTr="00391F5B">
        <w:tc>
          <w:tcPr>
            <w:tcW w:w="5807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235414" w:rsidTr="00391F5B">
        <w:tc>
          <w:tcPr>
            <w:tcW w:w="5807" w:type="dxa"/>
          </w:tcPr>
          <w:p w:rsidR="00235414" w:rsidRPr="009538A2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programa/projekta/manifestacije (ispunjen, potpisan i ovjeren)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p</w:t>
            </w: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rograma/projekta/manifestacije</w:t>
            </w:r>
          </w:p>
          <w:p w:rsidR="00235414" w:rsidRPr="009538A2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9538A2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9538A2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9538A2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235414" w:rsidRDefault="00235414" w:rsidP="00391F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  <w:p w:rsidR="00235414" w:rsidRPr="00A87B2D" w:rsidRDefault="00235414" w:rsidP="002354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201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A87B2D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A87B2D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35414" w:rsidTr="00391F5B">
        <w:tc>
          <w:tcPr>
            <w:tcW w:w="5807" w:type="dxa"/>
          </w:tcPr>
          <w:p w:rsidR="00235414" w:rsidRPr="00A87B2D" w:rsidRDefault="00235414" w:rsidP="00391F5B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>Izjava o partnerstvu (ukoliko se program/projekt/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>manifestacija provodi u partnerstvu s drugim prihvatljivim subjektima)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775907" w:rsidRDefault="00775907"/>
    <w:sectPr w:rsidR="007759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14"/>
    <w:rsid w:val="00235414"/>
    <w:rsid w:val="0077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0EEA3-D3A0-4D5B-99E8-E2D62057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414"/>
    <w:pPr>
      <w:ind w:left="720"/>
      <w:contextualSpacing/>
    </w:pPr>
  </w:style>
  <w:style w:type="paragraph" w:styleId="NoSpacing">
    <w:name w:val="No Spacing"/>
    <w:uiPriority w:val="1"/>
    <w:qFormat/>
    <w:rsid w:val="00235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</cp:revision>
  <dcterms:created xsi:type="dcterms:W3CDTF">2019-02-01T12:00:00Z</dcterms:created>
  <dcterms:modified xsi:type="dcterms:W3CDTF">2019-02-01T12:01:00Z</dcterms:modified>
</cp:coreProperties>
</file>