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937" w:rsidRPr="00417937" w:rsidRDefault="00417937" w:rsidP="00FC2E45">
      <w:pPr>
        <w:jc w:val="both"/>
        <w:rPr>
          <w:sz w:val="24"/>
          <w:szCs w:val="24"/>
        </w:rPr>
      </w:pPr>
      <w:r w:rsidRPr="00417937">
        <w:rPr>
          <w:sz w:val="24"/>
          <w:szCs w:val="24"/>
        </w:rPr>
        <w:t>Poništava se Javni poziv za predlaganje kandidata za imenovanje predsjednika Etičkog povjerenstva Županijske skupštine Brodsko-posavske županije i Javni poziv za predlaganje kandidata za imenovanje predsjednika i članova Vijeća časti Brodsko-posavske županije jer je u utvrđenom roku dostavljena samo jedna prijava.</w:t>
      </w:r>
    </w:p>
    <w:p w:rsidR="00417937" w:rsidRDefault="00417937"/>
    <w:sectPr w:rsidR="0041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37"/>
    <w:rsid w:val="00417937"/>
    <w:rsid w:val="00F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FAEC"/>
  <w15:chartTrackingRefBased/>
  <w15:docId w15:val="{28BD2FFC-3E55-48F5-BC81-6ADBBD76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Šapina</dc:creator>
  <cp:keywords/>
  <dc:description/>
  <cp:lastModifiedBy>Marija Šapina</cp:lastModifiedBy>
  <cp:revision>2</cp:revision>
  <dcterms:created xsi:type="dcterms:W3CDTF">2022-11-25T12:19:00Z</dcterms:created>
  <dcterms:modified xsi:type="dcterms:W3CDTF">2022-11-25T12:21:00Z</dcterms:modified>
</cp:coreProperties>
</file>